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EC" w:rsidRPr="00ED03EC" w:rsidRDefault="004A4370" w:rsidP="00ED03EC">
      <w:pPr>
        <w:spacing w:after="0" w:line="240" w:lineRule="auto"/>
        <w:jc w:val="center"/>
        <w:rPr>
          <w:rFonts w:ascii="Gill Sans MT" w:eastAsia="Times New Roman" w:hAnsi="Gill Sans MT" w:cs="Times New Roman"/>
          <w:sz w:val="48"/>
          <w:szCs w:val="48"/>
        </w:rPr>
      </w:pPr>
      <w:r>
        <w:rPr>
          <w:rFonts w:ascii="Gill Sans MT" w:eastAsia="Times New Roman" w:hAnsi="Gill Sans MT" w:cs="Times New Roman"/>
          <w:noProof/>
          <w:sz w:val="48"/>
          <w:szCs w:val="48"/>
        </w:rPr>
        <w:drawing>
          <wp:anchor distT="0" distB="0" distL="114300" distR="114300" simplePos="0" relativeHeight="251660288" behindDoc="0" locked="0" layoutInCell="1" allowOverlap="1" wp14:anchorId="1624C2FA" wp14:editId="1B58AB6B">
            <wp:simplePos x="0" y="0"/>
            <wp:positionH relativeFrom="column">
              <wp:posOffset>1061151</wp:posOffset>
            </wp:positionH>
            <wp:positionV relativeFrom="paragraph">
              <wp:posOffset>-439162</wp:posOffset>
            </wp:positionV>
            <wp:extent cx="4655820" cy="6528435"/>
            <wp:effectExtent l="0" t="2858" r="8573" b="8572"/>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14" r="2112"/>
                    <a:stretch/>
                  </pic:blipFill>
                  <pic:spPr bwMode="auto">
                    <a:xfrm rot="5400000">
                      <a:off x="0" y="0"/>
                      <a:ext cx="4655820" cy="652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87B">
        <w:rPr>
          <w:rFonts w:ascii="Gill Sans MT" w:eastAsia="Times New Roman" w:hAnsi="Gill Sans MT" w:cs="Times New Roman"/>
          <w:noProof/>
          <w:sz w:val="48"/>
          <w:szCs w:val="48"/>
        </w:rPr>
        <mc:AlternateContent>
          <mc:Choice Requires="wps">
            <w:drawing>
              <wp:anchor distT="0" distB="0" distL="114300" distR="114300" simplePos="0" relativeHeight="251659264" behindDoc="0" locked="0" layoutInCell="1" allowOverlap="1" wp14:anchorId="7360D258" wp14:editId="647275F9">
                <wp:simplePos x="0" y="0"/>
                <wp:positionH relativeFrom="column">
                  <wp:posOffset>-487901</wp:posOffset>
                </wp:positionH>
                <wp:positionV relativeFrom="paragraph">
                  <wp:posOffset>-467685</wp:posOffset>
                </wp:positionV>
                <wp:extent cx="7793178" cy="10111563"/>
                <wp:effectExtent l="0" t="0" r="17780" b="23495"/>
                <wp:wrapNone/>
                <wp:docPr id="4" name="Text Box 4"/>
                <wp:cNvGraphicFramePr/>
                <a:graphic xmlns:a="http://schemas.openxmlformats.org/drawingml/2006/main">
                  <a:graphicData uri="http://schemas.microsoft.com/office/word/2010/wordprocessingShape">
                    <wps:wsp>
                      <wps:cNvSpPr txBox="1"/>
                      <wps:spPr>
                        <a:xfrm>
                          <a:off x="0" y="0"/>
                          <a:ext cx="7793178" cy="1011156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87B" w:rsidRDefault="00FA787B" w:rsidP="004A43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4pt;margin-top:-36.85pt;width:613.65pt;height:7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" fillcolor="black [3213]" strokeweight=".5pt">
                <v:textbox>
                  <w:txbxContent>
                    <w:p w:rsidR="00FA787B" w:rsidRDefault="00FA787B" w:rsidP="004A4370">
                      <w:pPr>
                        <w:jc w:val="center"/>
                      </w:pPr>
                    </w:p>
                  </w:txbxContent>
                </v:textbox>
              </v:shape>
            </w:pict>
          </mc:Fallback>
        </mc:AlternateContent>
      </w:r>
    </w:p>
    <w:p w:rsidR="00ED03EC" w:rsidRPr="00ED03EC" w:rsidRDefault="00ED03EC" w:rsidP="00ED03EC">
      <w:pPr>
        <w:spacing w:after="0" w:line="240" w:lineRule="auto"/>
        <w:jc w:val="center"/>
        <w:rPr>
          <w:rFonts w:ascii="Gill Sans MT" w:eastAsia="Times New Roman" w:hAnsi="Gill Sans MT" w:cs="Times New Roman"/>
          <w:sz w:val="24"/>
          <w:szCs w:val="24"/>
        </w:rPr>
      </w:pPr>
    </w:p>
    <w:p w:rsidR="00ED03EC" w:rsidRPr="00ED03EC" w:rsidRDefault="00ED03EC" w:rsidP="00ED03EC">
      <w:pPr>
        <w:spacing w:after="0" w:line="240" w:lineRule="auto"/>
        <w:jc w:val="center"/>
        <w:rPr>
          <w:rFonts w:ascii="Gill Sans MT" w:eastAsia="Times New Roman" w:hAnsi="Gill Sans MT" w:cs="Engravers MT"/>
          <w:sz w:val="72"/>
          <w:szCs w:val="72"/>
        </w:rPr>
      </w:pPr>
    </w:p>
    <w:p w:rsidR="00ED03EC" w:rsidRDefault="00ED03EC" w:rsidP="007C2DEE">
      <w:pPr>
        <w:jc w:val="center"/>
        <w:rPr>
          <w:rFonts w:ascii="Gill Sans MT" w:eastAsia="Times New Roman" w:hAnsi="Gill Sans MT" w:cs="Gill Sans MT"/>
          <w:b/>
          <w:bCs/>
          <w:caps/>
          <w:color w:val="000000"/>
          <w:sz w:val="32"/>
          <w:szCs w:val="32"/>
        </w:rPr>
      </w:pPr>
    </w:p>
    <w:p w:rsidR="00EC181C" w:rsidRPr="00ED03EC" w:rsidRDefault="00EC181C" w:rsidP="00ED03EC">
      <w:pPr>
        <w:rPr>
          <w:rFonts w:ascii="Gill Sans MT" w:eastAsia="Times New Roman" w:hAnsi="Gill Sans MT" w:cs="Gill Sans MT"/>
          <w:b/>
          <w:bCs/>
          <w:caps/>
          <w:color w:val="000000"/>
          <w:sz w:val="32"/>
          <w:szCs w:val="32"/>
        </w:rPr>
      </w:pPr>
    </w:p>
    <w:p w:rsidR="001B0C0C" w:rsidRDefault="001B0C0C" w:rsidP="00453C97">
      <w:pPr>
        <w:jc w:val="center"/>
        <w:rPr>
          <w:rFonts w:ascii="Teen Light" w:eastAsia="Times New Roman" w:hAnsi="Teen Light" w:cs="Gill Sans MT"/>
          <w:b/>
          <w:bCs/>
          <w:caps/>
          <w:color w:val="66FF33"/>
          <w:sz w:val="56"/>
          <w:szCs w:val="32"/>
        </w:rPr>
      </w:pPr>
    </w:p>
    <w:p w:rsidR="001B0C0C" w:rsidRDefault="001B0C0C" w:rsidP="00453C97">
      <w:pPr>
        <w:jc w:val="center"/>
        <w:rPr>
          <w:rFonts w:ascii="Teen Light" w:eastAsia="Times New Roman" w:hAnsi="Teen Light" w:cs="Gill Sans MT"/>
          <w:b/>
          <w:bCs/>
          <w:caps/>
          <w:color w:val="66FF33"/>
          <w:sz w:val="56"/>
          <w:szCs w:val="32"/>
        </w:rPr>
      </w:pPr>
    </w:p>
    <w:p w:rsidR="001B0C0C" w:rsidRDefault="004A4370" w:rsidP="00453C97">
      <w:pPr>
        <w:jc w:val="center"/>
        <w:rPr>
          <w:rFonts w:ascii="Teen Light" w:eastAsia="Times New Roman" w:hAnsi="Teen Light" w:cs="Gill Sans MT"/>
          <w:b/>
          <w:bCs/>
          <w:caps/>
          <w:color w:val="66FF33"/>
          <w:sz w:val="56"/>
          <w:szCs w:val="32"/>
        </w:rPr>
      </w:pPr>
      <w:r>
        <w:rPr>
          <w:rFonts w:ascii="Teen Light" w:eastAsia="Times New Roman" w:hAnsi="Teen Light" w:cs="Gill Sans MT"/>
          <w:b/>
          <w:bCs/>
          <w:caps/>
          <w:noProof/>
          <w:color w:val="66FF33"/>
          <w:sz w:val="56"/>
          <w:szCs w:val="32"/>
        </w:rPr>
        <mc:AlternateContent>
          <mc:Choice Requires="wps">
            <w:drawing>
              <wp:anchor distT="0" distB="0" distL="114300" distR="114300" simplePos="0" relativeHeight="251661312" behindDoc="0" locked="0" layoutInCell="1" allowOverlap="1">
                <wp:simplePos x="0" y="0"/>
                <wp:positionH relativeFrom="column">
                  <wp:posOffset>144618</wp:posOffset>
                </wp:positionH>
                <wp:positionV relativeFrom="paragraph">
                  <wp:posOffset>5097780</wp:posOffset>
                </wp:positionV>
                <wp:extent cx="6570921" cy="520995"/>
                <wp:effectExtent l="0" t="0" r="20955" b="12700"/>
                <wp:wrapNone/>
                <wp:docPr id="5" name="Text Box 5"/>
                <wp:cNvGraphicFramePr/>
                <a:graphic xmlns:a="http://schemas.openxmlformats.org/drawingml/2006/main">
                  <a:graphicData uri="http://schemas.microsoft.com/office/word/2010/wordprocessingShape">
                    <wps:wsp>
                      <wps:cNvSpPr txBox="1"/>
                      <wps:spPr>
                        <a:xfrm>
                          <a:off x="0" y="0"/>
                          <a:ext cx="6570921" cy="5209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370" w:rsidRPr="004A4370" w:rsidRDefault="004A4370" w:rsidP="004A4370">
                            <w:pPr>
                              <w:jc w:val="center"/>
                              <w:rPr>
                                <w:rFonts w:ascii="Teen Light" w:hAnsi="Teen Light"/>
                                <w:b/>
                                <w:color w:val="66FF33"/>
                                <w:sz w:val="60"/>
                                <w:szCs w:val="60"/>
                              </w:rPr>
                            </w:pPr>
                            <w:r w:rsidRPr="004A4370">
                              <w:rPr>
                                <w:rFonts w:ascii="Teen Light" w:hAnsi="Teen Light"/>
                                <w:b/>
                                <w:color w:val="66FF33"/>
                                <w:sz w:val="60"/>
                                <w:szCs w:val="60"/>
                              </w:rPr>
                              <w:t>2014 USTA Jr. Team Tennis Preview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4pt;margin-top:401.4pt;width:517.4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" filled="f" strokeweight=".5pt">
                <v:textbox>
                  <w:txbxContent>
                    <w:p w:rsidR="004A4370" w:rsidRPr="004A4370" w:rsidRDefault="004A4370" w:rsidP="004A4370">
                      <w:pPr>
                        <w:jc w:val="center"/>
                        <w:rPr>
                          <w:rFonts w:ascii="Teen Light" w:hAnsi="Teen Light"/>
                          <w:b/>
                          <w:color w:val="66FF33"/>
                          <w:sz w:val="60"/>
                          <w:szCs w:val="60"/>
                        </w:rPr>
                      </w:pPr>
                      <w:r w:rsidRPr="004A4370">
                        <w:rPr>
                          <w:rFonts w:ascii="Teen Light" w:hAnsi="Teen Light"/>
                          <w:b/>
                          <w:color w:val="66FF33"/>
                          <w:sz w:val="60"/>
                          <w:szCs w:val="60"/>
                        </w:rPr>
                        <w:t>2014 USTA Jr. Team Tennis Preview</w:t>
                      </w:r>
                    </w:p>
                  </w:txbxContent>
                </v:textbox>
              </v:shape>
            </w:pict>
          </mc:Fallback>
        </mc:AlternateContent>
      </w:r>
    </w:p>
    <w:p w:rsidR="00FA787B" w:rsidRDefault="00FA787B" w:rsidP="00453C97">
      <w:pPr>
        <w:jc w:val="center"/>
        <w:rPr>
          <w:rFonts w:ascii="Teen Light" w:eastAsia="Times New Roman" w:hAnsi="Teen Light" w:cs="Gill Sans MT"/>
          <w:b/>
          <w:bCs/>
          <w:caps/>
          <w:color w:val="66FF33"/>
          <w:sz w:val="56"/>
          <w:szCs w:val="32"/>
        </w:rPr>
        <w:sectPr w:rsidR="00FA787B" w:rsidSect="00ED03EC">
          <w:pgSz w:w="12240" w:h="15840"/>
          <w:pgMar w:top="720" w:right="720" w:bottom="720" w:left="720" w:header="720" w:footer="720" w:gutter="0"/>
          <w:cols w:space="720"/>
          <w:docGrid w:linePitch="360"/>
        </w:sectPr>
      </w:pPr>
    </w:p>
    <w:p w:rsidR="00ED03EC" w:rsidRPr="00FA787B" w:rsidRDefault="00ED03EC" w:rsidP="00ED03EC">
      <w:pPr>
        <w:autoSpaceDE w:val="0"/>
        <w:autoSpaceDN w:val="0"/>
        <w:adjustRightInd w:val="0"/>
        <w:spacing w:after="0" w:line="240" w:lineRule="auto"/>
        <w:jc w:val="center"/>
        <w:rPr>
          <w:rFonts w:ascii="Gill Sans MT" w:eastAsia="Times New Roman" w:hAnsi="Gill Sans MT" w:cs="Gill Sans MT"/>
          <w:b/>
          <w:bCs/>
          <w:caps/>
          <w:sz w:val="32"/>
          <w:szCs w:val="32"/>
        </w:rPr>
      </w:pPr>
      <w:r w:rsidRPr="00FA787B">
        <w:rPr>
          <w:rFonts w:ascii="Gill Sans MT" w:eastAsia="Times New Roman" w:hAnsi="Gill Sans MT" w:cs="Gill Sans MT"/>
          <w:b/>
          <w:bCs/>
          <w:caps/>
          <w:sz w:val="32"/>
          <w:szCs w:val="32"/>
        </w:rPr>
        <w:lastRenderedPageBreak/>
        <w:t>What is USTA Northern JTT?</w:t>
      </w:r>
    </w:p>
    <w:p w:rsidR="00ED03EC" w:rsidRPr="00FA787B" w:rsidRDefault="00ED03EC" w:rsidP="00ED03EC">
      <w:pPr>
        <w:spacing w:after="0" w:line="240" w:lineRule="auto"/>
        <w:jc w:val="center"/>
        <w:outlineLvl w:val="0"/>
        <w:rPr>
          <w:rFonts w:ascii="Gill Sans MT" w:eastAsia="Times New Roman" w:hAnsi="Gill Sans MT" w:cs="Gill Sans MT"/>
          <w:i/>
          <w:iCs/>
        </w:rPr>
      </w:pPr>
    </w:p>
    <w:p w:rsidR="00ED03EC" w:rsidRPr="00FA787B" w:rsidRDefault="00ED03EC" w:rsidP="00ED03EC">
      <w:pPr>
        <w:spacing w:after="0" w:line="240" w:lineRule="auto"/>
        <w:outlineLvl w:val="0"/>
        <w:rPr>
          <w:rFonts w:ascii="Gill Sans MT" w:eastAsia="Times New Roman" w:hAnsi="Gill Sans MT" w:cs="Gill Sans MT"/>
          <w:b/>
          <w:bCs/>
          <w:u w:val="single"/>
        </w:rPr>
      </w:pPr>
      <w:r w:rsidRPr="00FA787B">
        <w:rPr>
          <w:rFonts w:ascii="Gill Sans MT" w:eastAsia="Times New Roman" w:hAnsi="Gill Sans MT" w:cs="Gill Sans MT"/>
          <w:b/>
          <w:bCs/>
          <w:u w:val="single"/>
        </w:rPr>
        <w:t>What is Jr. Team Tennis?</w:t>
      </w:r>
    </w:p>
    <w:p w:rsidR="00ED03EC" w:rsidRPr="00FA787B" w:rsidRDefault="00ED03EC" w:rsidP="00ED03EC">
      <w:pPr>
        <w:spacing w:after="0" w:line="240" w:lineRule="auto"/>
        <w:rPr>
          <w:rFonts w:ascii="Gill Sans MT" w:eastAsia="Times New Roman" w:hAnsi="Gill Sans MT" w:cs="Gill Sans MT"/>
        </w:rPr>
      </w:pPr>
      <w:r w:rsidRPr="00FA787B">
        <w:rPr>
          <w:rFonts w:ascii="Gill Sans MT" w:eastAsia="Times New Roman" w:hAnsi="Gill Sans MT" w:cs="Gill Sans MT"/>
        </w:rPr>
        <w:t>USTA Jr. Team Tennis is the largest junior recreational tennis program in the country.  It is a combination of practice and match play with an emphasis on skill development, fun, teamwork and friendly competition. The local season consists of competing against other area teams of similar age and ability level. Teams can then choose to participate in the USTA Northern Championship series, including a shot at a National Championship for the 14U and 18U Intermediate A and Advanced divisions!</w:t>
      </w:r>
    </w:p>
    <w:p w:rsidR="00ED03EC" w:rsidRPr="00FA787B" w:rsidRDefault="00ED03EC" w:rsidP="00ED03EC">
      <w:pPr>
        <w:spacing w:after="0" w:line="240" w:lineRule="auto"/>
        <w:rPr>
          <w:rFonts w:ascii="Gill Sans MT" w:eastAsia="Times New Roman" w:hAnsi="Gill Sans MT" w:cs="Gill Sans MT"/>
        </w:rPr>
      </w:pPr>
    </w:p>
    <w:p w:rsidR="00ED03EC" w:rsidRPr="00FA787B" w:rsidRDefault="00ED03EC" w:rsidP="00ED03EC">
      <w:pPr>
        <w:spacing w:after="0" w:line="240" w:lineRule="auto"/>
        <w:rPr>
          <w:rFonts w:ascii="Gill Sans MT" w:eastAsia="Times New Roman" w:hAnsi="Gill Sans MT" w:cs="Gill Sans MT"/>
          <w:b/>
          <w:bCs/>
          <w:u w:val="single"/>
        </w:rPr>
      </w:pPr>
      <w:r w:rsidRPr="00FA787B">
        <w:rPr>
          <w:rFonts w:ascii="Gill Sans MT" w:eastAsia="Times New Roman" w:hAnsi="Gill Sans MT" w:cs="Gill Sans MT"/>
          <w:b/>
          <w:bCs/>
          <w:u w:val="single"/>
        </w:rPr>
        <w:t>Age Divisions:</w:t>
      </w:r>
    </w:p>
    <w:p w:rsidR="00ED03EC" w:rsidRPr="00FA787B" w:rsidRDefault="00ED03EC" w:rsidP="00ED03EC">
      <w:pPr>
        <w:spacing w:after="0"/>
        <w:rPr>
          <w:rFonts w:eastAsia="Times New Roman" w:cs="Times New Roman"/>
        </w:rPr>
      </w:pPr>
      <w:r w:rsidRPr="00FA787B">
        <w:rPr>
          <w:rFonts w:eastAsia="Times New Roman" w:cs="Times New Roman"/>
          <w:b/>
        </w:rPr>
        <w:t>10 and Under</w:t>
      </w:r>
      <w:r w:rsidRPr="00FA787B">
        <w:rPr>
          <w:rFonts w:eastAsia="Times New Roman" w:cs="Times New Roman"/>
        </w:rPr>
        <w:tab/>
      </w:r>
      <w:r w:rsidRPr="00FA787B">
        <w:rPr>
          <w:rFonts w:eastAsia="Times New Roman" w:cs="Times New Roman"/>
        </w:rPr>
        <w:tab/>
        <w:t>Intermediate</w:t>
      </w:r>
    </w:p>
    <w:p w:rsidR="00ED03EC" w:rsidRPr="00FA787B" w:rsidRDefault="00ED03EC" w:rsidP="00ED03EC">
      <w:pPr>
        <w:spacing w:after="0"/>
        <w:rPr>
          <w:rFonts w:eastAsia="Times New Roman" w:cs="Times New Roman"/>
        </w:rPr>
      </w:pPr>
      <w:r w:rsidRPr="00FA787B">
        <w:rPr>
          <w:rFonts w:eastAsia="Times New Roman" w:cs="Times New Roman"/>
        </w:rPr>
        <w:tab/>
      </w:r>
      <w:r w:rsidRPr="00FA787B">
        <w:rPr>
          <w:rFonts w:eastAsia="Times New Roman" w:cs="Times New Roman"/>
        </w:rPr>
        <w:tab/>
      </w:r>
      <w:r w:rsidRPr="00FA787B">
        <w:rPr>
          <w:rFonts w:eastAsia="Times New Roman" w:cs="Times New Roman"/>
        </w:rPr>
        <w:tab/>
        <w:t>Advanced</w:t>
      </w:r>
    </w:p>
    <w:p w:rsidR="00ED03EC" w:rsidRPr="00FA787B" w:rsidRDefault="00ED03EC" w:rsidP="00ED03EC">
      <w:pPr>
        <w:spacing w:after="0"/>
        <w:rPr>
          <w:rFonts w:eastAsia="Times New Roman" w:cs="Times New Roman"/>
        </w:rPr>
      </w:pPr>
      <w:r w:rsidRPr="00FA787B">
        <w:rPr>
          <w:rFonts w:eastAsia="Times New Roman" w:cs="Times New Roman"/>
          <w:b/>
        </w:rPr>
        <w:t>12 and Under</w:t>
      </w:r>
      <w:r w:rsidRPr="00FA787B">
        <w:rPr>
          <w:rFonts w:eastAsia="Times New Roman" w:cs="Times New Roman"/>
        </w:rPr>
        <w:tab/>
      </w:r>
      <w:r w:rsidRPr="00FA787B">
        <w:rPr>
          <w:rFonts w:eastAsia="Times New Roman" w:cs="Times New Roman"/>
        </w:rPr>
        <w:tab/>
        <w:t>Intermediate B</w:t>
      </w:r>
    </w:p>
    <w:p w:rsidR="00ED03EC" w:rsidRPr="00FA787B" w:rsidRDefault="00ED03EC" w:rsidP="00ED03EC">
      <w:pPr>
        <w:spacing w:after="0"/>
        <w:rPr>
          <w:rFonts w:eastAsia="Times New Roman" w:cs="Times New Roman"/>
        </w:rPr>
      </w:pPr>
      <w:r w:rsidRPr="00FA787B">
        <w:rPr>
          <w:rFonts w:eastAsia="Times New Roman" w:cs="Times New Roman"/>
        </w:rPr>
        <w:tab/>
      </w:r>
      <w:r w:rsidRPr="00FA787B">
        <w:rPr>
          <w:rFonts w:eastAsia="Times New Roman" w:cs="Times New Roman"/>
        </w:rPr>
        <w:tab/>
      </w:r>
      <w:r w:rsidRPr="00FA787B">
        <w:rPr>
          <w:rFonts w:eastAsia="Times New Roman" w:cs="Times New Roman"/>
        </w:rPr>
        <w:tab/>
        <w:t>Intermediate A</w:t>
      </w:r>
    </w:p>
    <w:p w:rsidR="00ED03EC" w:rsidRPr="00FA787B" w:rsidRDefault="00ED03EC" w:rsidP="00ED03EC">
      <w:pPr>
        <w:spacing w:after="0"/>
        <w:rPr>
          <w:rFonts w:eastAsia="Times New Roman" w:cs="Times New Roman"/>
        </w:rPr>
      </w:pPr>
      <w:r w:rsidRPr="00FA787B">
        <w:rPr>
          <w:rFonts w:eastAsia="Times New Roman" w:cs="Times New Roman"/>
        </w:rPr>
        <w:tab/>
      </w:r>
      <w:r w:rsidRPr="00FA787B">
        <w:rPr>
          <w:rFonts w:eastAsia="Times New Roman" w:cs="Times New Roman"/>
        </w:rPr>
        <w:tab/>
      </w:r>
      <w:r w:rsidRPr="00FA787B">
        <w:rPr>
          <w:rFonts w:eastAsia="Times New Roman" w:cs="Times New Roman"/>
        </w:rPr>
        <w:tab/>
        <w:t>Advanced</w:t>
      </w:r>
    </w:p>
    <w:p w:rsidR="00ED03EC" w:rsidRPr="00FA787B" w:rsidRDefault="00ED03EC" w:rsidP="00ED03EC">
      <w:pPr>
        <w:spacing w:after="0"/>
        <w:rPr>
          <w:rFonts w:eastAsia="Times New Roman" w:cs="Times New Roman"/>
        </w:rPr>
      </w:pPr>
      <w:r w:rsidRPr="00FA787B">
        <w:rPr>
          <w:rFonts w:eastAsia="Times New Roman" w:cs="Times New Roman"/>
          <w:b/>
        </w:rPr>
        <w:t>14 and Under</w:t>
      </w:r>
      <w:r w:rsidRPr="00FA787B">
        <w:rPr>
          <w:rFonts w:eastAsia="Times New Roman" w:cs="Times New Roman"/>
        </w:rPr>
        <w:tab/>
      </w:r>
      <w:r w:rsidRPr="00FA787B">
        <w:rPr>
          <w:rFonts w:eastAsia="Times New Roman" w:cs="Times New Roman"/>
        </w:rPr>
        <w:tab/>
        <w:t>Intermediate B</w:t>
      </w:r>
    </w:p>
    <w:p w:rsidR="00ED03EC" w:rsidRPr="00FA787B" w:rsidRDefault="00ED03EC" w:rsidP="00ED03EC">
      <w:pPr>
        <w:spacing w:after="0"/>
        <w:rPr>
          <w:rFonts w:eastAsia="Times New Roman" w:cs="Times New Roman"/>
        </w:rPr>
      </w:pPr>
      <w:r w:rsidRPr="00FA787B">
        <w:rPr>
          <w:rFonts w:eastAsia="Times New Roman" w:cs="Times New Roman"/>
        </w:rPr>
        <w:tab/>
      </w:r>
      <w:r w:rsidRPr="00FA787B">
        <w:rPr>
          <w:rFonts w:eastAsia="Times New Roman" w:cs="Times New Roman"/>
        </w:rPr>
        <w:tab/>
      </w:r>
      <w:r w:rsidRPr="00FA787B">
        <w:rPr>
          <w:rFonts w:eastAsia="Times New Roman" w:cs="Times New Roman"/>
        </w:rPr>
        <w:tab/>
        <w:t>Intermediate A</w:t>
      </w:r>
    </w:p>
    <w:p w:rsidR="00ED03EC" w:rsidRPr="00FA787B" w:rsidRDefault="00ED03EC" w:rsidP="00ED03EC">
      <w:pPr>
        <w:spacing w:after="0"/>
        <w:rPr>
          <w:rFonts w:eastAsia="Times New Roman" w:cs="Times New Roman"/>
        </w:rPr>
      </w:pPr>
      <w:r w:rsidRPr="00FA787B">
        <w:rPr>
          <w:rFonts w:eastAsia="Times New Roman" w:cs="Times New Roman"/>
        </w:rPr>
        <w:tab/>
      </w:r>
      <w:r w:rsidRPr="00FA787B">
        <w:rPr>
          <w:rFonts w:eastAsia="Times New Roman" w:cs="Times New Roman"/>
        </w:rPr>
        <w:tab/>
      </w:r>
      <w:r w:rsidRPr="00FA787B">
        <w:rPr>
          <w:rFonts w:eastAsia="Times New Roman" w:cs="Times New Roman"/>
        </w:rPr>
        <w:tab/>
        <w:t>Advanced</w:t>
      </w:r>
    </w:p>
    <w:p w:rsidR="00ED03EC" w:rsidRPr="00FA787B" w:rsidRDefault="00ED03EC" w:rsidP="00ED03EC">
      <w:pPr>
        <w:spacing w:after="0"/>
        <w:rPr>
          <w:rFonts w:eastAsia="Times New Roman" w:cs="Times New Roman"/>
        </w:rPr>
      </w:pPr>
      <w:r w:rsidRPr="00FA787B">
        <w:rPr>
          <w:rFonts w:eastAsia="Times New Roman" w:cs="Times New Roman"/>
          <w:b/>
        </w:rPr>
        <w:t>18 and Under</w:t>
      </w:r>
      <w:r w:rsidRPr="00FA787B">
        <w:rPr>
          <w:rFonts w:eastAsia="Times New Roman" w:cs="Times New Roman"/>
        </w:rPr>
        <w:tab/>
      </w:r>
      <w:r w:rsidRPr="00FA787B">
        <w:rPr>
          <w:rFonts w:eastAsia="Times New Roman" w:cs="Times New Roman"/>
        </w:rPr>
        <w:tab/>
        <w:t>Intermediate B</w:t>
      </w:r>
    </w:p>
    <w:p w:rsidR="00ED03EC" w:rsidRPr="00FA787B" w:rsidRDefault="00ED03EC" w:rsidP="00ED03EC">
      <w:pPr>
        <w:spacing w:after="0"/>
        <w:rPr>
          <w:rFonts w:eastAsia="Times New Roman" w:cs="Times New Roman"/>
        </w:rPr>
      </w:pPr>
      <w:r w:rsidRPr="00FA787B">
        <w:rPr>
          <w:rFonts w:eastAsia="Times New Roman" w:cs="Times New Roman"/>
        </w:rPr>
        <w:tab/>
      </w:r>
      <w:r w:rsidRPr="00FA787B">
        <w:rPr>
          <w:rFonts w:eastAsia="Times New Roman" w:cs="Times New Roman"/>
        </w:rPr>
        <w:tab/>
      </w:r>
      <w:r w:rsidRPr="00FA787B">
        <w:rPr>
          <w:rFonts w:eastAsia="Times New Roman" w:cs="Times New Roman"/>
        </w:rPr>
        <w:tab/>
        <w:t>Intermediate A</w:t>
      </w:r>
    </w:p>
    <w:p w:rsidR="00ED03EC" w:rsidRPr="00FA787B" w:rsidRDefault="00ED03EC" w:rsidP="00ED03EC">
      <w:pPr>
        <w:spacing w:after="0"/>
        <w:rPr>
          <w:rFonts w:eastAsia="Times New Roman" w:cs="Times New Roman"/>
        </w:rPr>
      </w:pPr>
      <w:r w:rsidRPr="00FA787B">
        <w:rPr>
          <w:rFonts w:eastAsia="Times New Roman" w:cs="Times New Roman"/>
        </w:rPr>
        <w:tab/>
      </w:r>
      <w:r w:rsidRPr="00FA787B">
        <w:rPr>
          <w:rFonts w:eastAsia="Times New Roman" w:cs="Times New Roman"/>
        </w:rPr>
        <w:tab/>
      </w:r>
      <w:r w:rsidRPr="00FA787B">
        <w:rPr>
          <w:rFonts w:eastAsia="Times New Roman" w:cs="Times New Roman"/>
        </w:rPr>
        <w:tab/>
        <w:t>Advanced</w:t>
      </w:r>
    </w:p>
    <w:p w:rsidR="00ED03EC" w:rsidRPr="00FA787B" w:rsidRDefault="00ED03EC" w:rsidP="00ED03EC">
      <w:pPr>
        <w:spacing w:after="0" w:line="240" w:lineRule="auto"/>
        <w:rPr>
          <w:rFonts w:ascii="Gill Sans MT" w:eastAsia="Times New Roman" w:hAnsi="Gill Sans MT" w:cs="Gill Sans MT"/>
          <w:b/>
          <w:bCs/>
          <w:u w:val="single"/>
        </w:rPr>
      </w:pPr>
      <w:r w:rsidRPr="00FA787B">
        <w:rPr>
          <w:rFonts w:ascii="Gill Sans MT" w:eastAsia="Times New Roman" w:hAnsi="Gill Sans MT" w:cs="Gill Sans MT"/>
        </w:rPr>
        <w:br/>
      </w:r>
      <w:r w:rsidRPr="00FA787B">
        <w:rPr>
          <w:rFonts w:ascii="Gill Sans MT" w:eastAsia="Times New Roman" w:hAnsi="Gill Sans MT" w:cs="Gill Sans MT"/>
          <w:b/>
          <w:bCs/>
          <w:u w:val="single"/>
        </w:rPr>
        <w:t>Format:</w:t>
      </w:r>
    </w:p>
    <w:p w:rsidR="00ED03EC" w:rsidRPr="00FA787B" w:rsidRDefault="00ED03EC" w:rsidP="00ED03EC">
      <w:pPr>
        <w:numPr>
          <w:ilvl w:val="0"/>
          <w:numId w:val="2"/>
        </w:numPr>
        <w:spacing w:after="0" w:line="240" w:lineRule="auto"/>
        <w:jc w:val="both"/>
        <w:rPr>
          <w:rFonts w:ascii="Gill Sans MT" w:eastAsia="Times New Roman" w:hAnsi="Gill Sans MT" w:cs="Gill Sans MT"/>
        </w:rPr>
      </w:pPr>
      <w:r w:rsidRPr="00FA787B">
        <w:rPr>
          <w:rFonts w:ascii="Gill Sans MT" w:eastAsia="Times New Roman" w:hAnsi="Gill Sans MT" w:cs="Gill Sans MT"/>
        </w:rPr>
        <w:t>Teams are coed and consist of at least six players, three boys and three girls, based on similar ages and skill levels</w:t>
      </w:r>
    </w:p>
    <w:p w:rsidR="00ED03EC" w:rsidRPr="00FA787B" w:rsidRDefault="00ED03EC" w:rsidP="00ED03EC">
      <w:pPr>
        <w:numPr>
          <w:ilvl w:val="0"/>
          <w:numId w:val="2"/>
        </w:numPr>
        <w:spacing w:after="0" w:line="240" w:lineRule="auto"/>
        <w:jc w:val="both"/>
        <w:rPr>
          <w:rFonts w:ascii="Gill Sans MT" w:eastAsia="Times New Roman" w:hAnsi="Gill Sans MT" w:cs="Gill Sans MT"/>
        </w:rPr>
      </w:pPr>
      <w:r w:rsidRPr="00FA787B">
        <w:rPr>
          <w:rFonts w:ascii="Gill Sans MT" w:eastAsia="Times New Roman" w:hAnsi="Gill Sans MT" w:cs="Gill Sans MT"/>
        </w:rPr>
        <w:t>Matches include boys singles, girls singles, boys doubles, girls doubles and mixed doubles</w:t>
      </w:r>
    </w:p>
    <w:p w:rsidR="00ED03EC" w:rsidRPr="00FA787B" w:rsidRDefault="00ED03EC" w:rsidP="00ED03EC">
      <w:pPr>
        <w:numPr>
          <w:ilvl w:val="0"/>
          <w:numId w:val="2"/>
        </w:numPr>
        <w:spacing w:after="0" w:line="240" w:lineRule="auto"/>
        <w:jc w:val="both"/>
        <w:rPr>
          <w:rFonts w:ascii="Gill Sans MT" w:eastAsia="Times New Roman" w:hAnsi="Gill Sans MT" w:cs="Gill Sans MT"/>
        </w:rPr>
      </w:pPr>
      <w:r w:rsidRPr="00FA787B">
        <w:rPr>
          <w:rFonts w:ascii="Gill Sans MT" w:eastAsia="Times New Roman" w:hAnsi="Gill Sans MT" w:cs="Gill Sans MT"/>
        </w:rPr>
        <w:t xml:space="preserve">Scoring format varies depending on the local program  </w:t>
      </w:r>
    </w:p>
    <w:p w:rsidR="00ED03EC" w:rsidRPr="00FA787B" w:rsidRDefault="00ED03EC" w:rsidP="00ED03EC">
      <w:pPr>
        <w:numPr>
          <w:ilvl w:val="0"/>
          <w:numId w:val="2"/>
        </w:numPr>
        <w:spacing w:after="0" w:line="240" w:lineRule="auto"/>
        <w:jc w:val="both"/>
        <w:rPr>
          <w:rFonts w:ascii="Gill Sans MT" w:eastAsia="Times New Roman" w:hAnsi="Gill Sans MT" w:cs="Gill Sans MT"/>
        </w:rPr>
      </w:pPr>
      <w:r w:rsidRPr="00FA787B">
        <w:rPr>
          <w:rFonts w:ascii="Gill Sans MT" w:eastAsia="Times New Roman" w:hAnsi="Gill Sans MT" w:cs="Gill Sans MT"/>
        </w:rPr>
        <w:t>All matches are determined by total games won</w:t>
      </w:r>
    </w:p>
    <w:p w:rsidR="00ED03EC" w:rsidRPr="00FA787B" w:rsidRDefault="00ED03EC" w:rsidP="00ED03EC">
      <w:pPr>
        <w:spacing w:after="0" w:line="240" w:lineRule="auto"/>
        <w:rPr>
          <w:rFonts w:ascii="Gill Sans MT" w:eastAsia="Times New Roman" w:hAnsi="Gill Sans MT" w:cs="Gill Sans MT"/>
        </w:rPr>
      </w:pPr>
    </w:p>
    <w:p w:rsidR="00ED03EC" w:rsidRPr="00FA787B" w:rsidRDefault="00ED03EC" w:rsidP="00ED03EC">
      <w:pPr>
        <w:spacing w:after="0" w:line="240" w:lineRule="auto"/>
        <w:outlineLvl w:val="0"/>
        <w:rPr>
          <w:rFonts w:ascii="Gill Sans MT" w:eastAsia="Times New Roman" w:hAnsi="Gill Sans MT" w:cs="Gill Sans MT"/>
          <w:b/>
          <w:bCs/>
          <w:u w:val="single"/>
        </w:rPr>
      </w:pPr>
      <w:r w:rsidRPr="00FA787B">
        <w:rPr>
          <w:rFonts w:ascii="Gill Sans MT" w:eastAsia="Times New Roman" w:hAnsi="Gill Sans MT" w:cs="Gill Sans MT"/>
          <w:b/>
          <w:bCs/>
          <w:u w:val="single"/>
        </w:rPr>
        <w:t>Minimum Requirements:</w:t>
      </w:r>
    </w:p>
    <w:p w:rsidR="00ED03EC" w:rsidRPr="00FA787B" w:rsidRDefault="00ED03EC" w:rsidP="00ED03EC">
      <w:pPr>
        <w:numPr>
          <w:ilvl w:val="0"/>
          <w:numId w:val="3"/>
        </w:numPr>
        <w:spacing w:after="0" w:line="240" w:lineRule="auto"/>
        <w:ind w:left="720"/>
        <w:rPr>
          <w:rFonts w:ascii="Gill Sans MT" w:eastAsia="Times New Roman" w:hAnsi="Gill Sans MT" w:cs="Gill Sans MT"/>
        </w:rPr>
      </w:pPr>
      <w:r w:rsidRPr="00FA787B">
        <w:rPr>
          <w:rFonts w:ascii="Gill Sans MT" w:eastAsia="Times New Roman" w:hAnsi="Gill Sans MT" w:cs="Gill Sans MT"/>
        </w:rPr>
        <w:t>At least 3 boys and 3 girls on a team</w:t>
      </w:r>
    </w:p>
    <w:p w:rsidR="00ED03EC" w:rsidRPr="00FA787B" w:rsidRDefault="00ED03EC" w:rsidP="00ED03EC">
      <w:pPr>
        <w:numPr>
          <w:ilvl w:val="0"/>
          <w:numId w:val="3"/>
        </w:numPr>
        <w:spacing w:after="0" w:line="240" w:lineRule="auto"/>
        <w:ind w:left="720"/>
        <w:rPr>
          <w:rFonts w:ascii="Gill Sans MT" w:eastAsia="Times New Roman" w:hAnsi="Gill Sans MT" w:cs="Gill Sans MT"/>
        </w:rPr>
      </w:pPr>
      <w:r w:rsidRPr="00FA787B">
        <w:rPr>
          <w:rFonts w:ascii="Gill Sans MT" w:eastAsia="Times New Roman" w:hAnsi="Gill Sans MT" w:cs="Gill Sans MT"/>
        </w:rPr>
        <w:t xml:space="preserve">A coach or team manager in compliance with the USTA Youth Protection Policies and Procedures </w:t>
      </w:r>
    </w:p>
    <w:p w:rsidR="00ED03EC" w:rsidRPr="00FA787B" w:rsidRDefault="00ED03EC" w:rsidP="00ED03EC">
      <w:pPr>
        <w:numPr>
          <w:ilvl w:val="0"/>
          <w:numId w:val="3"/>
        </w:numPr>
        <w:spacing w:after="0" w:line="240" w:lineRule="auto"/>
        <w:ind w:left="720"/>
        <w:rPr>
          <w:rFonts w:ascii="Gill Sans MT" w:eastAsia="Times New Roman" w:hAnsi="Gill Sans MT" w:cs="Gill Sans MT"/>
        </w:rPr>
      </w:pPr>
      <w:r w:rsidRPr="00FA787B">
        <w:rPr>
          <w:rFonts w:ascii="Gill Sans MT" w:eastAsia="Times New Roman" w:hAnsi="Gill Sans MT" w:cs="Gill Sans MT"/>
        </w:rPr>
        <w:t>A practice component</w:t>
      </w:r>
    </w:p>
    <w:p w:rsidR="00ED03EC" w:rsidRPr="00FA787B" w:rsidRDefault="00ED03EC" w:rsidP="00ED03EC">
      <w:pPr>
        <w:numPr>
          <w:ilvl w:val="0"/>
          <w:numId w:val="3"/>
        </w:numPr>
        <w:spacing w:after="0" w:line="240" w:lineRule="auto"/>
        <w:ind w:left="720"/>
        <w:rPr>
          <w:rFonts w:ascii="Gill Sans MT" w:eastAsia="Times New Roman" w:hAnsi="Gill Sans MT" w:cs="Gill Sans MT"/>
        </w:rPr>
      </w:pPr>
      <w:r w:rsidRPr="00FA787B">
        <w:rPr>
          <w:rFonts w:ascii="Gill Sans MT" w:eastAsia="Times New Roman" w:hAnsi="Gill Sans MT" w:cs="Gill Sans MT"/>
        </w:rPr>
        <w:t xml:space="preserve">Players must have a valid USTA Membership number </w:t>
      </w:r>
    </w:p>
    <w:p w:rsidR="00ED03EC" w:rsidRPr="00FA787B" w:rsidRDefault="00ED03EC" w:rsidP="00ED03EC">
      <w:pPr>
        <w:numPr>
          <w:ilvl w:val="0"/>
          <w:numId w:val="3"/>
        </w:numPr>
        <w:spacing w:after="0" w:line="240" w:lineRule="auto"/>
        <w:ind w:left="720"/>
        <w:rPr>
          <w:rFonts w:ascii="Gill Sans MT" w:eastAsia="Times New Roman" w:hAnsi="Gill Sans MT" w:cs="Gill Sans MT"/>
        </w:rPr>
      </w:pPr>
      <w:r w:rsidRPr="00FA787B">
        <w:rPr>
          <w:rFonts w:ascii="Gill Sans MT" w:eastAsia="Times New Roman" w:hAnsi="Gill Sans MT" w:cs="Gill Sans MT"/>
        </w:rPr>
        <w:t xml:space="preserve">Players and teams must be registered on the TennisLink online system </w:t>
      </w:r>
    </w:p>
    <w:p w:rsidR="00ED03EC" w:rsidRPr="00FA787B" w:rsidRDefault="00ED03EC" w:rsidP="00ED03EC">
      <w:pPr>
        <w:spacing w:after="0" w:line="240" w:lineRule="auto"/>
        <w:outlineLvl w:val="0"/>
        <w:rPr>
          <w:rFonts w:ascii="Gill Sans MT" w:eastAsia="Times New Roman" w:hAnsi="Gill Sans MT" w:cs="Gill Sans MT"/>
          <w:b/>
          <w:bCs/>
          <w:u w:val="single"/>
        </w:rPr>
      </w:pPr>
      <w:r w:rsidRPr="00FA787B">
        <w:rPr>
          <w:rFonts w:ascii="Gill Sans MT" w:eastAsia="Times New Roman" w:hAnsi="Gill Sans MT" w:cs="Gill Sans MT"/>
          <w:b/>
          <w:bCs/>
        </w:rPr>
        <w:br/>
      </w:r>
      <w:r w:rsidRPr="00FA787B">
        <w:rPr>
          <w:rFonts w:ascii="Gill Sans MT" w:eastAsia="Times New Roman" w:hAnsi="Gill Sans MT" w:cs="Gill Sans MT"/>
          <w:b/>
          <w:bCs/>
          <w:u w:val="single"/>
        </w:rPr>
        <w:t>Benefits of USTA Northern JTT</w:t>
      </w:r>
    </w:p>
    <w:p w:rsidR="00ED03EC" w:rsidRPr="00FA787B" w:rsidRDefault="00ED03EC" w:rsidP="00ED03EC">
      <w:pPr>
        <w:numPr>
          <w:ilvl w:val="0"/>
          <w:numId w:val="1"/>
        </w:numPr>
        <w:spacing w:after="0" w:line="240" w:lineRule="auto"/>
        <w:rPr>
          <w:rFonts w:ascii="Gill Sans MT" w:eastAsia="Times New Roman" w:hAnsi="Gill Sans MT" w:cs="Gill Sans MT"/>
        </w:rPr>
      </w:pPr>
      <w:r w:rsidRPr="00FA787B">
        <w:rPr>
          <w:rFonts w:ascii="Gill Sans MT" w:eastAsia="Times New Roman" w:hAnsi="Gill Sans MT" w:cs="Gill Sans MT"/>
        </w:rPr>
        <w:t>Local matches against teams of similar age and ability level</w:t>
      </w:r>
    </w:p>
    <w:p w:rsidR="00ED03EC" w:rsidRPr="00FA787B" w:rsidRDefault="00ED03EC" w:rsidP="00ED03EC">
      <w:pPr>
        <w:numPr>
          <w:ilvl w:val="0"/>
          <w:numId w:val="1"/>
        </w:numPr>
        <w:spacing w:after="0" w:line="240" w:lineRule="auto"/>
        <w:rPr>
          <w:rFonts w:ascii="Gill Sans MT" w:eastAsia="Times New Roman" w:hAnsi="Gill Sans MT" w:cs="Gill Sans MT"/>
        </w:rPr>
      </w:pPr>
      <w:r w:rsidRPr="00FA787B">
        <w:rPr>
          <w:rFonts w:ascii="Gill Sans MT" w:eastAsia="Times New Roman" w:hAnsi="Gill Sans MT" w:cs="Gill Sans MT"/>
        </w:rPr>
        <w:t>Opportunities for your team to advance to Area, Section and possibly even National Championships</w:t>
      </w:r>
    </w:p>
    <w:p w:rsidR="00ED03EC" w:rsidRPr="00FA787B" w:rsidRDefault="00ED03EC" w:rsidP="00ED03EC">
      <w:pPr>
        <w:numPr>
          <w:ilvl w:val="0"/>
          <w:numId w:val="1"/>
        </w:numPr>
        <w:spacing w:after="0" w:line="240" w:lineRule="auto"/>
        <w:rPr>
          <w:rFonts w:ascii="Gill Sans MT" w:eastAsia="Times New Roman" w:hAnsi="Gill Sans MT" w:cs="Gill Sans MT"/>
        </w:rPr>
      </w:pPr>
      <w:r w:rsidRPr="00FA787B">
        <w:rPr>
          <w:rFonts w:ascii="Gill Sans MT" w:eastAsia="Times New Roman" w:hAnsi="Gill Sans MT" w:cs="Gill Sans MT"/>
        </w:rPr>
        <w:t>Team social media competitions and opportunities for team bonding</w:t>
      </w:r>
    </w:p>
    <w:p w:rsidR="00ED03EC" w:rsidRPr="00FA787B" w:rsidRDefault="00ED03EC" w:rsidP="00ED03EC">
      <w:pPr>
        <w:numPr>
          <w:ilvl w:val="0"/>
          <w:numId w:val="1"/>
        </w:numPr>
        <w:spacing w:after="0" w:line="240" w:lineRule="auto"/>
        <w:rPr>
          <w:rFonts w:ascii="Gill Sans MT" w:eastAsia="Times New Roman" w:hAnsi="Gill Sans MT" w:cs="Gill Sans MT"/>
        </w:rPr>
      </w:pPr>
      <w:r w:rsidRPr="00FA787B">
        <w:rPr>
          <w:rFonts w:ascii="Gill Sans MT" w:eastAsia="Times New Roman" w:hAnsi="Gill Sans MT" w:cs="Gill Sans MT"/>
        </w:rPr>
        <w:t>Increased program loyalty improving retention</w:t>
      </w:r>
    </w:p>
    <w:p w:rsidR="00ED03EC" w:rsidRPr="00FA787B" w:rsidRDefault="00ED03EC" w:rsidP="00ED03EC">
      <w:pPr>
        <w:numPr>
          <w:ilvl w:val="0"/>
          <w:numId w:val="1"/>
        </w:numPr>
        <w:spacing w:after="0" w:line="240" w:lineRule="auto"/>
        <w:rPr>
          <w:rFonts w:ascii="Gill Sans MT" w:eastAsia="Times New Roman" w:hAnsi="Gill Sans MT" w:cs="Gill Sans MT"/>
        </w:rPr>
      </w:pPr>
      <w:r w:rsidRPr="00FA787B">
        <w:rPr>
          <w:rFonts w:ascii="Gill Sans MT" w:eastAsia="Times New Roman" w:hAnsi="Gill Sans MT" w:cs="Gill Sans MT"/>
        </w:rPr>
        <w:t xml:space="preserve">Access to TennisLink – the online player registration and tracking system </w:t>
      </w:r>
    </w:p>
    <w:p w:rsidR="00ED03EC" w:rsidRPr="00FA787B" w:rsidRDefault="00ED03EC" w:rsidP="00ED03EC">
      <w:pPr>
        <w:numPr>
          <w:ilvl w:val="0"/>
          <w:numId w:val="1"/>
        </w:numPr>
        <w:spacing w:after="0" w:line="240" w:lineRule="auto"/>
        <w:rPr>
          <w:rFonts w:ascii="Gill Sans MT" w:eastAsia="Times New Roman" w:hAnsi="Gill Sans MT" w:cs="Gill Sans MT"/>
        </w:rPr>
      </w:pPr>
      <w:r w:rsidRPr="00FA787B">
        <w:rPr>
          <w:rFonts w:ascii="Gill Sans MT" w:eastAsia="Times New Roman" w:hAnsi="Gill Sans MT" w:cs="Gill Sans MT"/>
        </w:rPr>
        <w:t>$5 refund for every new USTA member you recruit to your program, if you are an USTA Northern Organizational Member</w:t>
      </w:r>
    </w:p>
    <w:p w:rsidR="00ED03EC" w:rsidRPr="00FA787B" w:rsidRDefault="00ED03EC" w:rsidP="00ED03EC">
      <w:pPr>
        <w:numPr>
          <w:ilvl w:val="0"/>
          <w:numId w:val="1"/>
        </w:numPr>
        <w:spacing w:after="0" w:line="240" w:lineRule="auto"/>
        <w:rPr>
          <w:rFonts w:ascii="Gill Sans MT" w:eastAsia="Times New Roman" w:hAnsi="Gill Sans MT" w:cs="Gill Sans MT"/>
        </w:rPr>
      </w:pPr>
      <w:r w:rsidRPr="00FA787B">
        <w:rPr>
          <w:rFonts w:ascii="Gill Sans MT" w:eastAsia="Times New Roman" w:hAnsi="Gill Sans MT" w:cs="Gill Sans MT"/>
        </w:rPr>
        <w:t xml:space="preserve">Each player receives additional benefits through their USTA Membership such as </w:t>
      </w:r>
      <w:r w:rsidRPr="00FA787B">
        <w:rPr>
          <w:rFonts w:ascii="Gill Sans MT" w:eastAsia="Times New Roman" w:hAnsi="Gill Sans MT" w:cs="Gill Sans MT"/>
          <w:i/>
          <w:iCs/>
        </w:rPr>
        <w:t>Smash</w:t>
      </w:r>
      <w:r w:rsidRPr="00FA787B">
        <w:rPr>
          <w:rFonts w:ascii="Gill Sans MT" w:eastAsia="Times New Roman" w:hAnsi="Gill Sans MT" w:cs="Gill Sans MT"/>
        </w:rPr>
        <w:t xml:space="preserve"> magazine, ability to participate in USTA sanctioned tournaments, scholarship opportunities, and more.</w:t>
      </w:r>
    </w:p>
    <w:p w:rsidR="00ED03EC" w:rsidRPr="00FA787B" w:rsidRDefault="00ED03EC" w:rsidP="00ED03EC">
      <w:pPr>
        <w:spacing w:after="0" w:line="240" w:lineRule="auto"/>
        <w:jc w:val="both"/>
        <w:rPr>
          <w:rFonts w:ascii="Gill Sans MT" w:eastAsia="Times New Roman" w:hAnsi="Gill Sans MT" w:cs="Gill Sans MT"/>
          <w:b/>
          <w:bCs/>
        </w:rPr>
      </w:pPr>
    </w:p>
    <w:p w:rsidR="00ED03EC" w:rsidRPr="00FA787B" w:rsidRDefault="00ED03EC" w:rsidP="00ED03EC">
      <w:pPr>
        <w:spacing w:after="0" w:line="240" w:lineRule="auto"/>
        <w:ind w:left="360"/>
        <w:rPr>
          <w:rFonts w:ascii="Gill Sans MT" w:eastAsia="Times New Roman" w:hAnsi="Gill Sans MT" w:cs="Gill Sans MT"/>
        </w:rPr>
      </w:pPr>
      <w:r w:rsidRPr="00FA787B">
        <w:rPr>
          <w:rFonts w:ascii="Gill Sans MT" w:eastAsia="Times New Roman" w:hAnsi="Gill Sans MT" w:cs="Gill Sans MT"/>
        </w:rPr>
        <w:t xml:space="preserve">"I love the </w:t>
      </w:r>
      <w:r w:rsidRPr="00FA787B">
        <w:rPr>
          <w:rFonts w:ascii="Gill Sans MT" w:eastAsia="Times New Roman" w:hAnsi="Gill Sans MT" w:cs="Gill Sans MT"/>
          <w:b/>
          <w:bCs/>
        </w:rPr>
        <w:t>fast-paced, high-pressure</w:t>
      </w:r>
      <w:r w:rsidRPr="00FA787B">
        <w:rPr>
          <w:rFonts w:ascii="Gill Sans MT" w:eastAsia="Times New Roman" w:hAnsi="Gill Sans MT" w:cs="Gill Sans MT"/>
        </w:rPr>
        <w:t xml:space="preserve"> matches that come with playing JTT.  Playing in those intense and high-stress matches has helped me during the high school season.  I also enjoy the team aspect of playing JTT.  It is rewarding to win matches as a team when most of the year you are out there on your own competing."</w:t>
      </w:r>
    </w:p>
    <w:p w:rsidR="00ED03EC" w:rsidRPr="00FA787B" w:rsidRDefault="00ED03EC" w:rsidP="00ED03EC">
      <w:pPr>
        <w:spacing w:after="0" w:line="240" w:lineRule="auto"/>
        <w:ind w:left="1080"/>
        <w:rPr>
          <w:rFonts w:ascii="Gill Sans MT" w:eastAsia="Times New Roman" w:hAnsi="Gill Sans MT" w:cs="Gill Sans MT"/>
        </w:rPr>
      </w:pPr>
      <w:r w:rsidRPr="00FA787B">
        <w:rPr>
          <w:rFonts w:ascii="Gill Sans MT" w:eastAsia="Times New Roman" w:hAnsi="Gill Sans MT" w:cs="Gill Sans MT"/>
        </w:rPr>
        <w:t xml:space="preserve">~Sonya Das – 2012-2013 MN State </w:t>
      </w:r>
      <w:proofErr w:type="gramStart"/>
      <w:r w:rsidRPr="00FA787B">
        <w:rPr>
          <w:rFonts w:ascii="Gill Sans MT" w:eastAsia="Times New Roman" w:hAnsi="Gill Sans MT" w:cs="Gill Sans MT"/>
        </w:rPr>
        <w:t>A</w:t>
      </w:r>
      <w:proofErr w:type="gramEnd"/>
      <w:r w:rsidRPr="00FA787B">
        <w:rPr>
          <w:rFonts w:ascii="Gill Sans MT" w:eastAsia="Times New Roman" w:hAnsi="Gill Sans MT" w:cs="Gill Sans MT"/>
        </w:rPr>
        <w:t xml:space="preserve"> Champion</w:t>
      </w:r>
    </w:p>
    <w:p w:rsidR="00ED03EC" w:rsidRPr="00FA787B" w:rsidRDefault="00ED03EC" w:rsidP="00ED03EC">
      <w:pPr>
        <w:spacing w:after="0" w:line="240" w:lineRule="auto"/>
        <w:jc w:val="center"/>
        <w:rPr>
          <w:rFonts w:ascii="Gill Sans MT" w:eastAsia="Times New Roman" w:hAnsi="Gill Sans MT" w:cs="Gill Sans MT"/>
          <w:b/>
          <w:bCs/>
          <w:sz w:val="32"/>
          <w:szCs w:val="32"/>
        </w:rPr>
      </w:pPr>
    </w:p>
    <w:p w:rsidR="00ED03EC" w:rsidRPr="00FA787B" w:rsidRDefault="00ED03EC" w:rsidP="004A4370">
      <w:pPr>
        <w:spacing w:after="0" w:line="240" w:lineRule="auto"/>
        <w:jc w:val="center"/>
        <w:rPr>
          <w:rFonts w:ascii="Gill Sans MT" w:eastAsia="Times New Roman" w:hAnsi="Gill Sans MT" w:cs="Gill Sans MT"/>
          <w:b/>
          <w:bCs/>
          <w:sz w:val="32"/>
          <w:szCs w:val="32"/>
        </w:rPr>
      </w:pPr>
      <w:r w:rsidRPr="00FA787B">
        <w:rPr>
          <w:rFonts w:ascii="Gill Sans MT" w:eastAsia="Times New Roman" w:hAnsi="Gill Sans MT" w:cs="Gill Sans MT"/>
          <w:b/>
          <w:bCs/>
          <w:sz w:val="32"/>
          <w:szCs w:val="32"/>
        </w:rPr>
        <w:t>2014 UPDATES/ANNOUNCEMENTS</w:t>
      </w:r>
    </w:p>
    <w:p w:rsidR="00ED03EC" w:rsidRPr="00FA787B" w:rsidRDefault="00ED03EC" w:rsidP="00ED03EC">
      <w:pPr>
        <w:spacing w:after="0" w:line="240" w:lineRule="auto"/>
        <w:rPr>
          <w:rFonts w:ascii="Gill Sans MT" w:eastAsia="Times New Roman" w:hAnsi="Gill Sans MT" w:cs="Gill Sans MT"/>
          <w:sz w:val="16"/>
          <w:szCs w:val="16"/>
        </w:rPr>
      </w:pPr>
    </w:p>
    <w:p w:rsidR="00ED03EC" w:rsidRPr="00FA787B" w:rsidRDefault="00ED03EC" w:rsidP="00ED03EC">
      <w:pPr>
        <w:spacing w:after="0" w:line="240" w:lineRule="auto"/>
        <w:rPr>
          <w:rFonts w:ascii="Gill Sans MT" w:eastAsia="Times New Roman" w:hAnsi="Gill Sans MT" w:cs="Gill Sans MT"/>
          <w:b/>
          <w:bCs/>
          <w:u w:val="single"/>
        </w:rPr>
      </w:pPr>
      <w:r w:rsidRPr="00FA787B">
        <w:rPr>
          <w:rFonts w:ascii="Gill Sans MT" w:eastAsia="Times New Roman" w:hAnsi="Gill Sans MT" w:cs="Gill Sans MT"/>
          <w:b/>
          <w:bCs/>
          <w:u w:val="single"/>
        </w:rPr>
        <w:t xml:space="preserve">Area Playoffs Dates/Locations: </w:t>
      </w:r>
    </w:p>
    <w:p w:rsidR="00ED03EC" w:rsidRPr="00FA787B" w:rsidRDefault="00ED03EC" w:rsidP="00ED03EC">
      <w:pPr>
        <w:numPr>
          <w:ilvl w:val="0"/>
          <w:numId w:val="5"/>
        </w:numPr>
        <w:spacing w:after="0" w:line="240" w:lineRule="auto"/>
        <w:rPr>
          <w:rFonts w:ascii="Gill Sans MT" w:eastAsia="Times New Roman" w:hAnsi="Gill Sans MT" w:cs="Gill Sans MT"/>
          <w:b/>
          <w:bCs/>
        </w:rPr>
      </w:pPr>
      <w:r w:rsidRPr="00FA787B">
        <w:rPr>
          <w:rFonts w:ascii="Gill Sans MT" w:eastAsia="Times New Roman" w:hAnsi="Gill Sans MT" w:cs="Gill Sans MT"/>
        </w:rPr>
        <w:t>July 14-15: Northern MN Area Playoffs in Brainerd, MN</w:t>
      </w:r>
    </w:p>
    <w:p w:rsidR="00ED03EC" w:rsidRPr="00FA787B" w:rsidRDefault="00ED03EC" w:rsidP="00ED03EC">
      <w:pPr>
        <w:numPr>
          <w:ilvl w:val="0"/>
          <w:numId w:val="5"/>
        </w:numPr>
        <w:spacing w:after="0" w:line="240" w:lineRule="auto"/>
        <w:rPr>
          <w:rFonts w:ascii="Gill Sans MT" w:eastAsia="Times New Roman" w:hAnsi="Gill Sans MT" w:cs="Gill Sans MT"/>
          <w:b/>
          <w:bCs/>
        </w:rPr>
      </w:pPr>
      <w:r w:rsidRPr="00FA787B">
        <w:rPr>
          <w:rFonts w:ascii="Gill Sans MT" w:eastAsia="Times New Roman" w:hAnsi="Gill Sans MT" w:cs="Gill Sans MT"/>
        </w:rPr>
        <w:t xml:space="preserve">July 17: </w:t>
      </w:r>
      <w:r w:rsidRPr="00FA787B">
        <w:rPr>
          <w:rFonts w:ascii="Gill Sans MT" w:eastAsia="Times New Roman" w:hAnsi="Gill Sans MT" w:cs="Gill Sans MT"/>
        </w:rPr>
        <w:tab/>
        <w:t>North Dakota Area Playoffs in Fargo, ND</w:t>
      </w:r>
    </w:p>
    <w:p w:rsidR="00ED03EC" w:rsidRPr="00FA787B" w:rsidRDefault="00ED03EC" w:rsidP="00ED03EC">
      <w:pPr>
        <w:numPr>
          <w:ilvl w:val="0"/>
          <w:numId w:val="5"/>
        </w:numPr>
        <w:spacing w:after="0" w:line="240" w:lineRule="auto"/>
        <w:rPr>
          <w:rFonts w:ascii="Gill Sans MT" w:eastAsia="Times New Roman" w:hAnsi="Gill Sans MT" w:cs="Gill Sans MT"/>
          <w:b/>
          <w:bCs/>
        </w:rPr>
      </w:pPr>
      <w:r w:rsidRPr="00FA787B">
        <w:rPr>
          <w:rFonts w:ascii="Gill Sans MT" w:eastAsia="Times New Roman" w:hAnsi="Gill Sans MT" w:cs="Gill Sans MT"/>
        </w:rPr>
        <w:t>July 17-18: South Dakota Area Playoffs in Brandon, SD</w:t>
      </w:r>
    </w:p>
    <w:p w:rsidR="00ED03EC" w:rsidRPr="00FA787B" w:rsidRDefault="00ED03EC" w:rsidP="00ED03EC">
      <w:pPr>
        <w:numPr>
          <w:ilvl w:val="0"/>
          <w:numId w:val="5"/>
        </w:numPr>
        <w:spacing w:after="0" w:line="240" w:lineRule="auto"/>
        <w:rPr>
          <w:rFonts w:ascii="Gill Sans MT" w:eastAsia="Times New Roman" w:hAnsi="Gill Sans MT" w:cs="Gill Sans MT"/>
          <w:b/>
          <w:bCs/>
        </w:rPr>
      </w:pPr>
      <w:r w:rsidRPr="00FA787B">
        <w:rPr>
          <w:rFonts w:ascii="Gill Sans MT" w:eastAsia="Times New Roman" w:hAnsi="Gill Sans MT" w:cs="Gill Sans MT"/>
        </w:rPr>
        <w:t>July 21-22: Western WI Area Playoffs in Eau Claire, WI</w:t>
      </w:r>
    </w:p>
    <w:p w:rsidR="00ED03EC" w:rsidRPr="00FA787B" w:rsidRDefault="00ED03EC" w:rsidP="00ED03EC">
      <w:pPr>
        <w:numPr>
          <w:ilvl w:val="0"/>
          <w:numId w:val="5"/>
        </w:numPr>
        <w:spacing w:after="0" w:line="240" w:lineRule="auto"/>
        <w:rPr>
          <w:rFonts w:ascii="Gill Sans MT" w:eastAsia="Times New Roman" w:hAnsi="Gill Sans MT" w:cs="Gill Sans MT"/>
          <w:b/>
          <w:bCs/>
        </w:rPr>
      </w:pPr>
      <w:r w:rsidRPr="00FA787B">
        <w:rPr>
          <w:rFonts w:ascii="Gill Sans MT" w:eastAsia="Times New Roman" w:hAnsi="Gill Sans MT" w:cs="Gill Sans MT"/>
        </w:rPr>
        <w:t>July 21-22: Twin Cities Area Playoffs in six different cities: Locations TBD</w:t>
      </w:r>
    </w:p>
    <w:p w:rsidR="00453C97" w:rsidRPr="00FA787B" w:rsidRDefault="00453C97" w:rsidP="00453C97">
      <w:pPr>
        <w:spacing w:after="0" w:line="240" w:lineRule="auto"/>
        <w:ind w:left="360"/>
        <w:rPr>
          <w:rFonts w:ascii="Gill Sans MT" w:eastAsia="Times New Roman" w:hAnsi="Gill Sans MT" w:cs="Gill Sans MT"/>
        </w:rPr>
      </w:pPr>
    </w:p>
    <w:p w:rsidR="00453C97" w:rsidRPr="00FA787B" w:rsidRDefault="00453C97" w:rsidP="00453C97">
      <w:pPr>
        <w:spacing w:after="0" w:line="240" w:lineRule="auto"/>
        <w:ind w:left="360"/>
        <w:rPr>
          <w:rFonts w:ascii="Gill Sans MT" w:eastAsia="Times New Roman" w:hAnsi="Gill Sans MT" w:cs="Gill Sans MT"/>
          <w:b/>
          <w:bCs/>
        </w:rPr>
      </w:pPr>
      <w:r w:rsidRPr="00FA787B">
        <w:rPr>
          <w:rFonts w:ascii="Gill Sans MT" w:eastAsia="Times New Roman" w:hAnsi="Gill Sans MT" w:cs="Gill Sans MT"/>
        </w:rPr>
        <w:t xml:space="preserve">*Awards will be given out for Advanced and Intermediate A and B in all age divisions. </w:t>
      </w:r>
    </w:p>
    <w:p w:rsidR="00ED03EC" w:rsidRPr="00FA787B" w:rsidRDefault="00ED03EC" w:rsidP="00ED03EC">
      <w:pPr>
        <w:spacing w:after="0" w:line="240" w:lineRule="auto"/>
        <w:ind w:left="360"/>
        <w:rPr>
          <w:rFonts w:ascii="Gill Sans MT" w:eastAsia="Times New Roman" w:hAnsi="Gill Sans MT" w:cs="Gill Sans MT"/>
          <w:b/>
          <w:bCs/>
        </w:rPr>
      </w:pPr>
      <w:r w:rsidRPr="00FA787B">
        <w:rPr>
          <w:rFonts w:ascii="Gill Sans MT" w:eastAsia="Times New Roman" w:hAnsi="Gill Sans MT" w:cs="Gill Sans MT"/>
          <w:b/>
          <w:bCs/>
        </w:rPr>
        <w:tab/>
      </w:r>
      <w:r w:rsidRPr="00FA787B">
        <w:rPr>
          <w:rFonts w:ascii="Gill Sans MT" w:eastAsia="Times New Roman" w:hAnsi="Gill Sans MT" w:cs="Gill Sans MT"/>
          <w:b/>
          <w:bCs/>
        </w:rPr>
        <w:tab/>
      </w:r>
    </w:p>
    <w:p w:rsidR="00ED03EC" w:rsidRPr="00FA787B" w:rsidRDefault="00ED03EC" w:rsidP="00ED03EC">
      <w:pPr>
        <w:spacing w:after="0" w:line="240" w:lineRule="auto"/>
        <w:rPr>
          <w:rFonts w:ascii="Gill Sans MT" w:eastAsia="Times New Roman" w:hAnsi="Gill Sans MT" w:cs="Gill Sans MT"/>
          <w:b/>
          <w:bCs/>
          <w:u w:val="single"/>
        </w:rPr>
      </w:pPr>
      <w:r w:rsidRPr="00FA787B">
        <w:rPr>
          <w:rFonts w:ascii="Gill Sans MT" w:eastAsia="Times New Roman" w:hAnsi="Gill Sans MT" w:cs="Gill Sans MT"/>
          <w:b/>
          <w:bCs/>
          <w:u w:val="single"/>
        </w:rPr>
        <w:t>Section Championship Dates:</w:t>
      </w:r>
    </w:p>
    <w:p w:rsidR="00ED03EC" w:rsidRPr="00FA787B" w:rsidRDefault="00ED03EC" w:rsidP="00ED03EC">
      <w:pPr>
        <w:numPr>
          <w:ilvl w:val="0"/>
          <w:numId w:val="4"/>
        </w:numPr>
        <w:tabs>
          <w:tab w:val="num" w:pos="720"/>
        </w:tabs>
        <w:spacing w:after="0" w:line="240" w:lineRule="auto"/>
        <w:ind w:left="720"/>
        <w:rPr>
          <w:rFonts w:ascii="Gill Sans MT" w:eastAsia="Times New Roman" w:hAnsi="Gill Sans MT" w:cs="Gill Sans MT"/>
        </w:rPr>
      </w:pPr>
      <w:r w:rsidRPr="00FA787B">
        <w:rPr>
          <w:rFonts w:ascii="Gill Sans MT" w:eastAsia="Times New Roman" w:hAnsi="Gill Sans MT" w:cs="Gill Sans MT"/>
        </w:rPr>
        <w:t xml:space="preserve">Monday – Tuesday, July 28-29 – </w:t>
      </w:r>
      <w:r w:rsidRPr="00FA787B">
        <w:rPr>
          <w:rFonts w:ascii="Gill Sans MT" w:eastAsia="Times New Roman" w:hAnsi="Gill Sans MT" w:cs="Gill Sans MT"/>
          <w:u w:val="single"/>
        </w:rPr>
        <w:t>14U Intermediate</w:t>
      </w:r>
      <w:r w:rsidR="004A4370">
        <w:rPr>
          <w:rFonts w:ascii="Gill Sans MT" w:eastAsia="Times New Roman" w:hAnsi="Gill Sans MT" w:cs="Gill Sans MT"/>
          <w:u w:val="single"/>
        </w:rPr>
        <w:t xml:space="preserve"> A</w:t>
      </w:r>
      <w:r w:rsidRPr="00FA787B">
        <w:rPr>
          <w:rFonts w:ascii="Gill Sans MT" w:eastAsia="Times New Roman" w:hAnsi="Gill Sans MT" w:cs="Gill Sans MT"/>
          <w:u w:val="single"/>
        </w:rPr>
        <w:t>/Advanced</w:t>
      </w:r>
    </w:p>
    <w:p w:rsidR="00ED03EC" w:rsidRPr="00FA787B" w:rsidRDefault="00ED03EC" w:rsidP="00ED03EC">
      <w:pPr>
        <w:numPr>
          <w:ilvl w:val="0"/>
          <w:numId w:val="4"/>
        </w:numPr>
        <w:tabs>
          <w:tab w:val="num" w:pos="720"/>
        </w:tabs>
        <w:spacing w:after="0" w:line="240" w:lineRule="auto"/>
        <w:ind w:left="720"/>
        <w:rPr>
          <w:rFonts w:ascii="Gill Sans MT" w:eastAsia="Times New Roman" w:hAnsi="Gill Sans MT" w:cs="Gill Sans MT"/>
        </w:rPr>
      </w:pPr>
      <w:r w:rsidRPr="00FA787B">
        <w:rPr>
          <w:rFonts w:ascii="Gill Sans MT" w:eastAsia="Times New Roman" w:hAnsi="Gill Sans MT" w:cs="Gill Sans MT"/>
        </w:rPr>
        <w:t>Wednesday – Thursday, July 30-31 – 18</w:t>
      </w:r>
      <w:r w:rsidRPr="00FA787B">
        <w:rPr>
          <w:rFonts w:ascii="Gill Sans MT" w:eastAsia="Times New Roman" w:hAnsi="Gill Sans MT" w:cs="Gill Sans MT"/>
          <w:u w:val="single"/>
        </w:rPr>
        <w:t>U Intermediate</w:t>
      </w:r>
      <w:r w:rsidR="004A4370">
        <w:rPr>
          <w:rFonts w:ascii="Gill Sans MT" w:eastAsia="Times New Roman" w:hAnsi="Gill Sans MT" w:cs="Gill Sans MT"/>
          <w:u w:val="single"/>
        </w:rPr>
        <w:t xml:space="preserve"> A</w:t>
      </w:r>
      <w:r w:rsidRPr="00FA787B">
        <w:rPr>
          <w:rFonts w:ascii="Gill Sans MT" w:eastAsia="Times New Roman" w:hAnsi="Gill Sans MT" w:cs="Gill Sans MT"/>
          <w:u w:val="single"/>
        </w:rPr>
        <w:t>/Advanced</w:t>
      </w:r>
    </w:p>
    <w:p w:rsidR="00ED03EC" w:rsidRPr="00FA787B" w:rsidRDefault="00ED03EC" w:rsidP="00ED03EC">
      <w:pPr>
        <w:numPr>
          <w:ilvl w:val="0"/>
          <w:numId w:val="4"/>
        </w:numPr>
        <w:tabs>
          <w:tab w:val="num" w:pos="720"/>
        </w:tabs>
        <w:spacing w:after="0" w:line="240" w:lineRule="auto"/>
        <w:ind w:left="720"/>
        <w:rPr>
          <w:rFonts w:ascii="Gill Sans MT" w:eastAsia="Times New Roman" w:hAnsi="Gill Sans MT" w:cs="Gill Sans MT"/>
        </w:rPr>
      </w:pPr>
      <w:r w:rsidRPr="00FA787B">
        <w:rPr>
          <w:rFonts w:ascii="Gill Sans MT" w:eastAsia="Times New Roman" w:hAnsi="Gill Sans MT" w:cs="Gill Sans MT"/>
        </w:rPr>
        <w:t xml:space="preserve">Friday, August 1 – </w:t>
      </w:r>
      <w:r w:rsidRPr="00FA787B">
        <w:rPr>
          <w:rFonts w:ascii="Gill Sans MT" w:eastAsia="Times New Roman" w:hAnsi="Gill Sans MT" w:cs="Gill Sans MT"/>
          <w:u w:val="single"/>
        </w:rPr>
        <w:t xml:space="preserve">12U </w:t>
      </w:r>
      <w:r w:rsidR="004A4370">
        <w:rPr>
          <w:rFonts w:ascii="Gill Sans MT" w:eastAsia="Times New Roman" w:hAnsi="Gill Sans MT" w:cs="Gill Sans MT"/>
          <w:u w:val="single"/>
        </w:rPr>
        <w:t xml:space="preserve">Intermediate A/Advanced </w:t>
      </w:r>
      <w:r w:rsidRPr="00FA787B">
        <w:rPr>
          <w:rFonts w:ascii="Gill Sans MT" w:eastAsia="Times New Roman" w:hAnsi="Gill Sans MT" w:cs="Gill Sans MT"/>
          <w:u w:val="single"/>
        </w:rPr>
        <w:t>and 10U Intermediate</w:t>
      </w:r>
      <w:r w:rsidR="004A4370">
        <w:rPr>
          <w:rFonts w:ascii="Gill Sans MT" w:eastAsia="Times New Roman" w:hAnsi="Gill Sans MT" w:cs="Gill Sans MT"/>
          <w:u w:val="single"/>
        </w:rPr>
        <w:t xml:space="preserve"> </w:t>
      </w:r>
      <w:r w:rsidRPr="00FA787B">
        <w:rPr>
          <w:rFonts w:ascii="Gill Sans MT" w:eastAsia="Times New Roman" w:hAnsi="Gill Sans MT" w:cs="Gill Sans MT"/>
          <w:u w:val="single"/>
        </w:rPr>
        <w:t>/Advanced</w:t>
      </w:r>
      <w:r w:rsidRPr="00FA787B">
        <w:rPr>
          <w:rFonts w:ascii="Gill Sans MT" w:eastAsia="Times New Roman" w:hAnsi="Gill Sans MT" w:cs="Gill Sans MT"/>
        </w:rPr>
        <w:t xml:space="preserve"> </w:t>
      </w:r>
    </w:p>
    <w:p w:rsidR="00ED03EC" w:rsidRPr="00FA787B" w:rsidRDefault="00ED03EC" w:rsidP="00ED03EC">
      <w:pPr>
        <w:spacing w:after="0" w:line="240" w:lineRule="auto"/>
        <w:rPr>
          <w:rFonts w:ascii="Gill Sans MT" w:eastAsia="Times New Roman" w:hAnsi="Gill Sans MT" w:cs="Gill Sans MT"/>
        </w:rPr>
      </w:pPr>
    </w:p>
    <w:p w:rsidR="007A07EB" w:rsidRDefault="007A07EB" w:rsidP="00ED03EC">
      <w:pPr>
        <w:spacing w:after="0" w:line="240" w:lineRule="auto"/>
        <w:rPr>
          <w:rFonts w:ascii="Gill Sans MT" w:eastAsia="Times New Roman" w:hAnsi="Gill Sans MT" w:cs="Gill Sans MT"/>
          <w:b/>
          <w:bCs/>
          <w:u w:val="single"/>
        </w:rPr>
      </w:pPr>
      <w:r>
        <w:rPr>
          <w:rFonts w:ascii="Gill Sans MT" w:eastAsia="Times New Roman" w:hAnsi="Gill Sans MT" w:cs="Gill Sans MT"/>
          <w:b/>
          <w:bCs/>
          <w:u w:val="single"/>
        </w:rPr>
        <w:t>New Play Level:</w:t>
      </w:r>
      <w:r w:rsidRPr="007A07EB">
        <w:rPr>
          <w:rFonts w:ascii="Gill Sans MT" w:eastAsia="Times New Roman" w:hAnsi="Gill Sans MT" w:cs="Gill Sans MT"/>
          <w:b/>
          <w:bCs/>
        </w:rPr>
        <w:t xml:space="preserve"> Intermediate B</w:t>
      </w:r>
    </w:p>
    <w:p w:rsidR="007A07EB" w:rsidRPr="007A07EB" w:rsidRDefault="007A07EB" w:rsidP="00ED03EC">
      <w:pPr>
        <w:spacing w:after="0" w:line="240" w:lineRule="auto"/>
        <w:rPr>
          <w:rFonts w:ascii="Gill Sans MT" w:eastAsia="Times New Roman" w:hAnsi="Gill Sans MT" w:cs="Gill Sans MT"/>
          <w:b/>
          <w:bCs/>
        </w:rPr>
      </w:pPr>
      <w:r w:rsidRPr="00FA787B">
        <w:rPr>
          <w:rFonts w:ascii="Gill Sans MT" w:eastAsia="Times New Roman" w:hAnsi="Gill Sans MT" w:cs="Gill Sans MT"/>
          <w:bCs/>
        </w:rPr>
        <w:t>Generally, this player is fairly consistent when hitting medium paced shots, but is not comfortable with all strokes and lacks execution when trying for directional control, depth, or power.  Player is improving court coverage and can sustain a rally and serve with consistency. On ground strokes, player needs to improve control of height, depth, direction, and speed.</w:t>
      </w:r>
      <w:r>
        <w:rPr>
          <w:rFonts w:ascii="Gill Sans MT" w:eastAsia="Times New Roman" w:hAnsi="Gill Sans MT" w:cs="Gill Sans MT"/>
          <w:bCs/>
        </w:rPr>
        <w:t xml:space="preserve">  </w:t>
      </w:r>
      <w:r w:rsidRPr="007A07EB">
        <w:rPr>
          <w:rFonts w:ascii="Gill Sans MT" w:eastAsia="Times New Roman" w:hAnsi="Gill Sans MT" w:cs="Gill Sans MT"/>
          <w:b/>
          <w:bCs/>
        </w:rPr>
        <w:t>Advancement in this division ends with the Area Playoffs.</w:t>
      </w:r>
    </w:p>
    <w:p w:rsidR="007A07EB" w:rsidRDefault="007A07EB" w:rsidP="00ED03EC">
      <w:pPr>
        <w:spacing w:after="0" w:line="240" w:lineRule="auto"/>
        <w:rPr>
          <w:rFonts w:ascii="Gill Sans MT" w:eastAsia="Times New Roman" w:hAnsi="Gill Sans MT" w:cs="Gill Sans MT"/>
          <w:b/>
          <w:bCs/>
          <w:u w:val="single"/>
        </w:rPr>
      </w:pPr>
    </w:p>
    <w:p w:rsidR="00EB70CC" w:rsidRDefault="00EB70CC" w:rsidP="00ED03EC">
      <w:pPr>
        <w:spacing w:after="0" w:line="240" w:lineRule="auto"/>
        <w:rPr>
          <w:rFonts w:ascii="Gill Sans MT" w:eastAsia="Times New Roman" w:hAnsi="Gill Sans MT" w:cs="Gill Sans MT"/>
          <w:b/>
          <w:bCs/>
          <w:u w:val="single"/>
        </w:rPr>
      </w:pPr>
      <w:r>
        <w:rPr>
          <w:rFonts w:ascii="Gill Sans MT" w:eastAsia="Times New Roman" w:hAnsi="Gill Sans MT" w:cs="Gill Sans MT"/>
          <w:b/>
          <w:bCs/>
          <w:u w:val="single"/>
        </w:rPr>
        <w:t>Travel Grants are Available:</w:t>
      </w:r>
    </w:p>
    <w:p w:rsidR="00EB70CC" w:rsidRDefault="00EB70CC" w:rsidP="00ED03EC">
      <w:pPr>
        <w:spacing w:after="0" w:line="240" w:lineRule="auto"/>
        <w:rPr>
          <w:rFonts w:ascii="Gill Sans MT" w:eastAsia="Times New Roman" w:hAnsi="Gill Sans MT" w:cs="Gill Sans MT"/>
          <w:bCs/>
        </w:rPr>
      </w:pPr>
      <w:r>
        <w:rPr>
          <w:rFonts w:ascii="Gill Sans MT" w:eastAsia="Times New Roman" w:hAnsi="Gill Sans MT" w:cs="Gill Sans MT"/>
          <w:bCs/>
        </w:rPr>
        <w:t>USTA Northern will be offering $75 travel grants for teams that travel over 150 miles round trip to participate in Jr. Team Tennis matches (excluding the Area Playoffs and Section Championships)</w:t>
      </w:r>
      <w:proofErr w:type="gramStart"/>
      <w:r>
        <w:rPr>
          <w:rFonts w:ascii="Gill Sans MT" w:eastAsia="Times New Roman" w:hAnsi="Gill Sans MT" w:cs="Gill Sans MT"/>
          <w:bCs/>
        </w:rPr>
        <w:t>.</w:t>
      </w:r>
      <w:proofErr w:type="gramEnd"/>
      <w:r>
        <w:rPr>
          <w:rFonts w:ascii="Gill Sans MT" w:eastAsia="Times New Roman" w:hAnsi="Gill Sans MT" w:cs="Gill Sans MT"/>
          <w:bCs/>
        </w:rPr>
        <w:t xml:space="preserve">  Funds are limited and given out on a first-come, first-serve basis.  For questions or more information contact Brandon Jackson. </w:t>
      </w:r>
    </w:p>
    <w:p w:rsidR="00EB70CC" w:rsidRPr="00EB70CC" w:rsidRDefault="00EB70CC" w:rsidP="00ED03EC">
      <w:pPr>
        <w:spacing w:after="0" w:line="240" w:lineRule="auto"/>
        <w:rPr>
          <w:rFonts w:ascii="Gill Sans MT" w:eastAsia="Times New Roman" w:hAnsi="Gill Sans MT" w:cs="Gill Sans MT"/>
          <w:bCs/>
        </w:rPr>
      </w:pPr>
    </w:p>
    <w:p w:rsidR="00ED03EC" w:rsidRPr="00FA787B" w:rsidRDefault="00ED03EC" w:rsidP="00ED03EC">
      <w:pPr>
        <w:spacing w:after="0" w:line="240" w:lineRule="auto"/>
        <w:rPr>
          <w:rFonts w:ascii="Gill Sans MT" w:eastAsia="Times New Roman" w:hAnsi="Gill Sans MT" w:cs="Gill Sans MT"/>
          <w:u w:val="single"/>
        </w:rPr>
      </w:pPr>
      <w:r w:rsidRPr="00FA787B">
        <w:rPr>
          <w:rFonts w:ascii="Gill Sans MT" w:eastAsia="Times New Roman" w:hAnsi="Gill Sans MT" w:cs="Gill Sans MT"/>
          <w:b/>
          <w:bCs/>
          <w:u w:val="single"/>
        </w:rPr>
        <w:t>Score Reporting:</w:t>
      </w:r>
    </w:p>
    <w:p w:rsidR="00ED03EC" w:rsidRPr="00FA787B" w:rsidRDefault="00ED03EC" w:rsidP="00ED03EC">
      <w:pPr>
        <w:spacing w:after="0" w:line="240" w:lineRule="auto"/>
        <w:rPr>
          <w:rFonts w:ascii="Gill Sans MT" w:eastAsia="Times New Roman" w:hAnsi="Gill Sans MT" w:cs="Gill Sans MT"/>
        </w:rPr>
      </w:pPr>
      <w:r w:rsidRPr="00FA787B">
        <w:rPr>
          <w:rFonts w:ascii="Gill Sans MT" w:eastAsia="Times New Roman" w:hAnsi="Gill Sans MT" w:cs="Gill Sans MT"/>
        </w:rPr>
        <w:t xml:space="preserve">Local match scores must be recorded within </w:t>
      </w:r>
      <w:r w:rsidRPr="00FA787B">
        <w:rPr>
          <w:rFonts w:ascii="Gill Sans MT" w:eastAsia="Times New Roman" w:hAnsi="Gill Sans MT" w:cs="Gill Sans MT"/>
          <w:b/>
        </w:rPr>
        <w:t>48 hours</w:t>
      </w:r>
      <w:r w:rsidRPr="00FA787B">
        <w:rPr>
          <w:rFonts w:ascii="Gill Sans MT" w:eastAsia="Times New Roman" w:hAnsi="Gill Sans MT" w:cs="Gill Sans MT"/>
        </w:rPr>
        <w:t xml:space="preserve"> of completion of a team match with the exception of the last match of the local season, as scheduled in TennisLink, which must be recorded no later</w:t>
      </w:r>
      <w:bookmarkStart w:id="0" w:name="_GoBack"/>
      <w:bookmarkEnd w:id="0"/>
      <w:r w:rsidRPr="00FA787B">
        <w:rPr>
          <w:rFonts w:ascii="Gill Sans MT" w:eastAsia="Times New Roman" w:hAnsi="Gill Sans MT" w:cs="Gill Sans MT"/>
        </w:rPr>
        <w:t xml:space="preserve"> than </w:t>
      </w:r>
      <w:r w:rsidRPr="00FA787B">
        <w:rPr>
          <w:rFonts w:ascii="Gill Sans MT" w:eastAsia="Times New Roman" w:hAnsi="Gill Sans MT" w:cs="Gill Sans MT"/>
          <w:b/>
        </w:rPr>
        <w:t>24 hours</w:t>
      </w:r>
      <w:r w:rsidRPr="00FA787B">
        <w:rPr>
          <w:rFonts w:ascii="Gill Sans MT" w:eastAsia="Times New Roman" w:hAnsi="Gill Sans MT" w:cs="Gill Sans MT"/>
        </w:rPr>
        <w:t xml:space="preserve"> after completion in order for those matches to count toward player eligibility.  </w:t>
      </w:r>
    </w:p>
    <w:p w:rsidR="00ED03EC" w:rsidRPr="00FA787B" w:rsidRDefault="00ED03EC" w:rsidP="00ED03EC">
      <w:pPr>
        <w:spacing w:after="0" w:line="240" w:lineRule="auto"/>
        <w:rPr>
          <w:rFonts w:ascii="Gill Sans MT" w:eastAsia="Times New Roman" w:hAnsi="Gill Sans MT" w:cs="Gill Sans MT"/>
          <w:highlight w:val="yellow"/>
        </w:rPr>
      </w:pPr>
    </w:p>
    <w:p w:rsidR="000B58C1" w:rsidRPr="00FA787B" w:rsidRDefault="000B58C1" w:rsidP="00ED03EC">
      <w:pPr>
        <w:spacing w:after="0" w:line="240" w:lineRule="auto"/>
        <w:rPr>
          <w:rFonts w:ascii="Gill Sans MT" w:eastAsia="Times New Roman" w:hAnsi="Gill Sans MT" w:cs="Gill Sans MT"/>
          <w:b/>
          <w:bCs/>
          <w:u w:val="single"/>
        </w:rPr>
      </w:pPr>
      <w:r w:rsidRPr="00FA787B">
        <w:rPr>
          <w:rFonts w:ascii="Gill Sans MT" w:eastAsia="Times New Roman" w:hAnsi="Gill Sans MT" w:cs="Gill Sans MT"/>
          <w:b/>
          <w:bCs/>
          <w:u w:val="single"/>
        </w:rPr>
        <w:t>Twin City Scheduling Options:</w:t>
      </w:r>
    </w:p>
    <w:p w:rsidR="000B58C1" w:rsidRDefault="0004118A" w:rsidP="00501FB5">
      <w:pPr>
        <w:pStyle w:val="ListParagraph"/>
        <w:numPr>
          <w:ilvl w:val="0"/>
          <w:numId w:val="20"/>
        </w:numPr>
        <w:tabs>
          <w:tab w:val="clear" w:pos="1080"/>
          <w:tab w:val="num" w:pos="720"/>
        </w:tabs>
        <w:spacing w:after="0" w:line="240" w:lineRule="auto"/>
        <w:ind w:left="720"/>
        <w:rPr>
          <w:rFonts w:ascii="Gill Sans MT" w:eastAsia="Times New Roman" w:hAnsi="Gill Sans MT" w:cs="Gill Sans MT"/>
          <w:bCs/>
        </w:rPr>
      </w:pPr>
      <w:r w:rsidRPr="0004118A">
        <w:rPr>
          <w:rFonts w:ascii="Gill Sans MT" w:eastAsia="Times New Roman" w:hAnsi="Gill Sans MT" w:cs="Gill Sans MT"/>
          <w:bCs/>
          <w:u w:val="single"/>
        </w:rPr>
        <w:t>Pod/Dual Match Combination</w:t>
      </w:r>
      <w:r>
        <w:rPr>
          <w:rFonts w:ascii="Gill Sans MT" w:eastAsia="Times New Roman" w:hAnsi="Gill Sans MT" w:cs="Gill Sans MT"/>
          <w:bCs/>
        </w:rPr>
        <w:t>:</w:t>
      </w:r>
    </w:p>
    <w:p w:rsidR="0004118A" w:rsidRPr="0004118A" w:rsidRDefault="0004118A" w:rsidP="0004118A">
      <w:pPr>
        <w:pStyle w:val="ListParagraph"/>
        <w:numPr>
          <w:ilvl w:val="0"/>
          <w:numId w:val="20"/>
        </w:numPr>
        <w:rPr>
          <w:b/>
        </w:rPr>
      </w:pPr>
      <w:r w:rsidRPr="0004118A">
        <w:rPr>
          <w:rFonts w:ascii="Gill Sans MT" w:eastAsia="Times New Roman" w:hAnsi="Gill Sans MT" w:cs="Gill Sans MT"/>
          <w:bCs/>
          <w:i/>
        </w:rPr>
        <w:t>Pod Matches</w:t>
      </w:r>
      <w:r w:rsidRPr="0004118A">
        <w:rPr>
          <w:rFonts w:ascii="Gill Sans MT" w:eastAsia="Times New Roman" w:hAnsi="Gill Sans MT" w:cs="Gill Sans MT"/>
          <w:bCs/>
        </w:rPr>
        <w:t>: Teams will have multiple matches against multiple teams that take place at a single-site location.  Expect play to last from 1 PM-4PM.</w:t>
      </w:r>
      <w:r>
        <w:rPr>
          <w:rFonts w:ascii="Gill Sans MT" w:eastAsia="Times New Roman" w:hAnsi="Gill Sans MT" w:cs="Gill Sans MT"/>
          <w:bCs/>
        </w:rPr>
        <w:t xml:space="preserve"> </w:t>
      </w:r>
      <w:proofErr w:type="gramStart"/>
      <w:r>
        <w:rPr>
          <w:rFonts w:ascii="Gill Sans MT" w:eastAsia="Times New Roman" w:hAnsi="Gill Sans MT" w:cs="Gill Sans MT"/>
          <w:b/>
          <w:bCs/>
        </w:rPr>
        <w:t>Played</w:t>
      </w:r>
      <w:proofErr w:type="gramEnd"/>
      <w:r>
        <w:rPr>
          <w:rFonts w:ascii="Gill Sans MT" w:eastAsia="Times New Roman" w:hAnsi="Gill Sans MT" w:cs="Gill Sans MT"/>
          <w:b/>
          <w:bCs/>
        </w:rPr>
        <w:t xml:space="preserve"> the weeks June 16</w:t>
      </w:r>
      <w:r w:rsidRPr="0004118A">
        <w:rPr>
          <w:rFonts w:ascii="Gill Sans MT" w:eastAsia="Times New Roman" w:hAnsi="Gill Sans MT" w:cs="Gill Sans MT"/>
          <w:b/>
          <w:bCs/>
          <w:vertAlign w:val="superscript"/>
        </w:rPr>
        <w:t>th</w:t>
      </w:r>
      <w:r>
        <w:rPr>
          <w:rFonts w:ascii="Gill Sans MT" w:eastAsia="Times New Roman" w:hAnsi="Gill Sans MT" w:cs="Gill Sans MT"/>
          <w:b/>
          <w:bCs/>
        </w:rPr>
        <w:t>,</w:t>
      </w:r>
      <w:r w:rsidRPr="0004118A">
        <w:rPr>
          <w:rFonts w:ascii="Gill Sans MT" w:eastAsia="Times New Roman" w:hAnsi="Gill Sans MT" w:cs="Gill Sans MT"/>
          <w:b/>
          <w:bCs/>
        </w:rPr>
        <w:t xml:space="preserve"> June 30</w:t>
      </w:r>
      <w:r w:rsidRPr="0004118A">
        <w:rPr>
          <w:rFonts w:ascii="Gill Sans MT" w:eastAsia="Times New Roman" w:hAnsi="Gill Sans MT" w:cs="Gill Sans MT"/>
          <w:b/>
          <w:bCs/>
          <w:vertAlign w:val="superscript"/>
        </w:rPr>
        <w:t>th</w:t>
      </w:r>
      <w:r>
        <w:rPr>
          <w:rFonts w:ascii="Gill Sans MT" w:eastAsia="Times New Roman" w:hAnsi="Gill Sans MT" w:cs="Gill Sans MT"/>
          <w:b/>
          <w:bCs/>
        </w:rPr>
        <w:t>,</w:t>
      </w:r>
      <w:r w:rsidRPr="0004118A">
        <w:rPr>
          <w:rFonts w:ascii="Gill Sans MT" w:eastAsia="Times New Roman" w:hAnsi="Gill Sans MT" w:cs="Gill Sans MT"/>
          <w:b/>
          <w:bCs/>
        </w:rPr>
        <w:t xml:space="preserve"> and July 14</w:t>
      </w:r>
      <w:r w:rsidRPr="0004118A">
        <w:rPr>
          <w:rFonts w:ascii="Gill Sans MT" w:eastAsia="Times New Roman" w:hAnsi="Gill Sans MT" w:cs="Gill Sans MT"/>
          <w:b/>
          <w:bCs/>
          <w:vertAlign w:val="superscript"/>
        </w:rPr>
        <w:t>th</w:t>
      </w:r>
      <w:r w:rsidRPr="0004118A">
        <w:rPr>
          <w:rFonts w:ascii="Gill Sans MT" w:eastAsia="Times New Roman" w:hAnsi="Gill Sans MT" w:cs="Gill Sans MT"/>
          <w:b/>
          <w:bCs/>
        </w:rPr>
        <w:t>.</w:t>
      </w:r>
    </w:p>
    <w:p w:rsidR="0004118A" w:rsidRPr="001D71DE" w:rsidRDefault="0004118A" w:rsidP="0004118A">
      <w:pPr>
        <w:pStyle w:val="ListParagraph"/>
        <w:numPr>
          <w:ilvl w:val="0"/>
          <w:numId w:val="20"/>
        </w:numPr>
        <w:spacing w:after="0" w:line="240" w:lineRule="auto"/>
        <w:rPr>
          <w:rFonts w:ascii="Gill Sans MT" w:eastAsia="Times New Roman" w:hAnsi="Gill Sans MT" w:cs="Gill Sans MT"/>
          <w:bCs/>
        </w:rPr>
      </w:pPr>
      <w:r w:rsidRPr="0004118A">
        <w:rPr>
          <w:rFonts w:ascii="Gill Sans MT" w:eastAsia="Times New Roman" w:hAnsi="Gill Sans MT" w:cs="Gill Sans MT"/>
          <w:bCs/>
          <w:i/>
        </w:rPr>
        <w:t>Dual Matches</w:t>
      </w:r>
      <w:r>
        <w:rPr>
          <w:rFonts w:ascii="Gill Sans MT" w:eastAsia="Times New Roman" w:hAnsi="Gill Sans MT" w:cs="Gill Sans MT"/>
          <w:bCs/>
        </w:rPr>
        <w:t>:</w:t>
      </w:r>
      <w:r w:rsidRPr="0004118A">
        <w:t xml:space="preserve"> </w:t>
      </w:r>
      <w:r w:rsidRPr="0004118A">
        <w:rPr>
          <w:rFonts w:ascii="Gill Sans MT" w:eastAsia="Times New Roman" w:hAnsi="Gill Sans MT" w:cs="Gill Sans MT"/>
          <w:bCs/>
        </w:rPr>
        <w:t>Teams will have one match against one team played at either team’s home facility. Expect play to last from 1 PM-3PM.</w:t>
      </w:r>
      <w:r>
        <w:rPr>
          <w:rFonts w:ascii="Gill Sans MT" w:eastAsia="Times New Roman" w:hAnsi="Gill Sans MT" w:cs="Gill Sans MT"/>
          <w:bCs/>
        </w:rPr>
        <w:t xml:space="preserve"> </w:t>
      </w:r>
      <w:proofErr w:type="gramStart"/>
      <w:r>
        <w:rPr>
          <w:rFonts w:ascii="Gill Sans MT" w:eastAsia="Times New Roman" w:hAnsi="Gill Sans MT" w:cs="Gill Sans MT"/>
          <w:b/>
          <w:bCs/>
        </w:rPr>
        <w:t>Played</w:t>
      </w:r>
      <w:proofErr w:type="gramEnd"/>
      <w:r>
        <w:rPr>
          <w:rFonts w:ascii="Gill Sans MT" w:eastAsia="Times New Roman" w:hAnsi="Gill Sans MT" w:cs="Gill Sans MT"/>
          <w:b/>
          <w:bCs/>
        </w:rPr>
        <w:t xml:space="preserve"> the weeks of June 23</w:t>
      </w:r>
      <w:r w:rsidRPr="0004118A">
        <w:rPr>
          <w:rFonts w:ascii="Gill Sans MT" w:eastAsia="Times New Roman" w:hAnsi="Gill Sans MT" w:cs="Gill Sans MT"/>
          <w:b/>
          <w:bCs/>
          <w:vertAlign w:val="superscript"/>
        </w:rPr>
        <w:t>rd</w:t>
      </w:r>
      <w:r>
        <w:rPr>
          <w:rFonts w:ascii="Gill Sans MT" w:eastAsia="Times New Roman" w:hAnsi="Gill Sans MT" w:cs="Gill Sans MT"/>
          <w:b/>
          <w:bCs/>
        </w:rPr>
        <w:t xml:space="preserve"> and July 7</w:t>
      </w:r>
      <w:r w:rsidRPr="0004118A">
        <w:rPr>
          <w:rFonts w:ascii="Gill Sans MT" w:eastAsia="Times New Roman" w:hAnsi="Gill Sans MT" w:cs="Gill Sans MT"/>
          <w:b/>
          <w:bCs/>
          <w:vertAlign w:val="superscript"/>
        </w:rPr>
        <w:t>th</w:t>
      </w:r>
      <w:r>
        <w:rPr>
          <w:rFonts w:ascii="Gill Sans MT" w:eastAsia="Times New Roman" w:hAnsi="Gill Sans MT" w:cs="Gill Sans MT"/>
          <w:b/>
          <w:bCs/>
        </w:rPr>
        <w:t xml:space="preserve">. </w:t>
      </w:r>
    </w:p>
    <w:p w:rsidR="000B58C1" w:rsidRPr="001D71DE" w:rsidRDefault="000B58C1" w:rsidP="00501FB5">
      <w:pPr>
        <w:pStyle w:val="ListParagraph"/>
        <w:numPr>
          <w:ilvl w:val="0"/>
          <w:numId w:val="20"/>
        </w:numPr>
        <w:tabs>
          <w:tab w:val="clear" w:pos="1080"/>
          <w:tab w:val="num" w:pos="720"/>
        </w:tabs>
        <w:spacing w:after="0" w:line="240" w:lineRule="auto"/>
        <w:ind w:left="720"/>
        <w:rPr>
          <w:rFonts w:ascii="Gill Sans MT" w:eastAsia="Times New Roman" w:hAnsi="Gill Sans MT" w:cs="Gill Sans MT"/>
          <w:bCs/>
        </w:rPr>
      </w:pPr>
      <w:r w:rsidRPr="0004118A">
        <w:rPr>
          <w:rFonts w:ascii="Gill Sans MT" w:eastAsia="Times New Roman" w:hAnsi="Gill Sans MT" w:cs="Gill Sans MT"/>
          <w:bCs/>
          <w:u w:val="single"/>
        </w:rPr>
        <w:t>JTT Tournaments</w:t>
      </w:r>
      <w:r w:rsidRPr="001D71DE">
        <w:rPr>
          <w:rFonts w:ascii="Gill Sans MT" w:eastAsia="Times New Roman" w:hAnsi="Gill Sans MT" w:cs="Gill Sans MT"/>
          <w:bCs/>
        </w:rPr>
        <w:t>:</w:t>
      </w:r>
      <w:r w:rsidR="001D71DE">
        <w:rPr>
          <w:rFonts w:ascii="Gill Sans MT" w:eastAsia="Times New Roman" w:hAnsi="Gill Sans MT" w:cs="Gill Sans MT"/>
          <w:bCs/>
        </w:rPr>
        <w:t xml:space="preserve"> Dates and locations will be posted by April 1, 2014.  To host a JTT tournament, please contact Brandon Jackson at </w:t>
      </w:r>
      <w:r w:rsidR="001D71DE" w:rsidRPr="0004118A">
        <w:rPr>
          <w:rFonts w:ascii="Gill Sans MT" w:eastAsia="Times New Roman" w:hAnsi="Gill Sans MT" w:cs="Gill Sans MT"/>
          <w:bCs/>
        </w:rPr>
        <w:t>jackson@northern.usta.com</w:t>
      </w:r>
      <w:r w:rsidR="001D71DE">
        <w:rPr>
          <w:rFonts w:ascii="Gill Sans MT" w:eastAsia="Times New Roman" w:hAnsi="Gill Sans MT" w:cs="Gill Sans MT"/>
          <w:bCs/>
        </w:rPr>
        <w:t xml:space="preserve"> by March 17, 2014 to get on the schedule.</w:t>
      </w:r>
    </w:p>
    <w:p w:rsidR="000B58C1" w:rsidRPr="001D71DE" w:rsidRDefault="000B58C1" w:rsidP="00501FB5">
      <w:pPr>
        <w:pStyle w:val="ListParagraph"/>
        <w:numPr>
          <w:ilvl w:val="0"/>
          <w:numId w:val="20"/>
        </w:numPr>
        <w:tabs>
          <w:tab w:val="clear" w:pos="1080"/>
          <w:tab w:val="num" w:pos="720"/>
        </w:tabs>
        <w:spacing w:after="0" w:line="240" w:lineRule="auto"/>
        <w:ind w:left="720"/>
        <w:rPr>
          <w:rFonts w:ascii="Gill Sans MT" w:eastAsia="Times New Roman" w:hAnsi="Gill Sans MT" w:cs="Gill Sans MT"/>
          <w:bCs/>
        </w:rPr>
      </w:pPr>
      <w:r w:rsidRPr="0004118A">
        <w:rPr>
          <w:rFonts w:ascii="Gill Sans MT" w:eastAsia="Times New Roman" w:hAnsi="Gill Sans MT" w:cs="Gill Sans MT"/>
          <w:bCs/>
          <w:u w:val="single"/>
        </w:rPr>
        <w:t xml:space="preserve">Evening League </w:t>
      </w:r>
      <w:r w:rsidR="001B0C0C" w:rsidRPr="0004118A">
        <w:rPr>
          <w:rFonts w:ascii="Gill Sans MT" w:eastAsia="Times New Roman" w:hAnsi="Gill Sans MT" w:cs="Gill Sans MT"/>
          <w:bCs/>
          <w:u w:val="single"/>
        </w:rPr>
        <w:t>Pilot</w:t>
      </w:r>
      <w:r w:rsidRPr="001D71DE">
        <w:rPr>
          <w:rFonts w:ascii="Gill Sans MT" w:eastAsia="Times New Roman" w:hAnsi="Gill Sans MT" w:cs="Gill Sans MT"/>
          <w:bCs/>
        </w:rPr>
        <w:t>:</w:t>
      </w:r>
      <w:r w:rsidR="00501FB5">
        <w:rPr>
          <w:rFonts w:ascii="Gill Sans MT" w:eastAsia="Times New Roman" w:hAnsi="Gill Sans MT" w:cs="Gill Sans MT"/>
          <w:bCs/>
        </w:rPr>
        <w:t xml:space="preserve"> </w:t>
      </w:r>
      <w:r w:rsidR="0004118A">
        <w:rPr>
          <w:rFonts w:ascii="Gill Sans MT" w:eastAsia="Times New Roman" w:hAnsi="Gill Sans MT" w:cs="Gill Sans MT"/>
          <w:bCs/>
        </w:rPr>
        <w:t xml:space="preserve">This will be a single-site pilot league that takes place in the evening.  The specific age divisions and locations are to be determined.  If you are interested in this as an option, please contact Brandon Jackson at </w:t>
      </w:r>
      <w:r w:rsidR="0004118A" w:rsidRPr="0004118A">
        <w:rPr>
          <w:rFonts w:ascii="Gill Sans MT" w:eastAsia="Times New Roman" w:hAnsi="Gill Sans MT" w:cs="Gill Sans MT"/>
          <w:bCs/>
        </w:rPr>
        <w:t>jackson@northern.usta.com</w:t>
      </w:r>
      <w:r w:rsidR="0004118A">
        <w:rPr>
          <w:rFonts w:ascii="Gill Sans MT" w:eastAsia="Times New Roman" w:hAnsi="Gill Sans MT" w:cs="Gill Sans MT"/>
          <w:bCs/>
        </w:rPr>
        <w:t xml:space="preserve">. </w:t>
      </w:r>
    </w:p>
    <w:p w:rsidR="000B58C1" w:rsidRPr="00FA787B" w:rsidRDefault="000B58C1" w:rsidP="00ED03EC">
      <w:pPr>
        <w:spacing w:after="0" w:line="240" w:lineRule="auto"/>
        <w:rPr>
          <w:rFonts w:ascii="Gill Sans MT" w:eastAsia="Times New Roman" w:hAnsi="Gill Sans MT" w:cs="Gill Sans MT"/>
          <w:b/>
          <w:bCs/>
          <w:u w:val="single"/>
        </w:rPr>
      </w:pPr>
    </w:p>
    <w:p w:rsidR="000F588F" w:rsidRDefault="004A4370" w:rsidP="00ED03EC">
      <w:pPr>
        <w:spacing w:after="0" w:line="240" w:lineRule="auto"/>
        <w:rPr>
          <w:rFonts w:ascii="Gill Sans MT" w:eastAsia="Times New Roman" w:hAnsi="Gill Sans MT" w:cs="Gill Sans MT"/>
          <w:b/>
          <w:bCs/>
          <w:u w:val="single"/>
        </w:rPr>
      </w:pPr>
      <w:r>
        <w:rPr>
          <w:rFonts w:ascii="Gill Sans MT" w:eastAsia="Times New Roman" w:hAnsi="Gill Sans MT" w:cs="Gill Sans MT"/>
          <w:b/>
          <w:bCs/>
          <w:u w:val="single"/>
        </w:rPr>
        <w:t xml:space="preserve">USTA </w:t>
      </w:r>
      <w:r w:rsidR="00365E67">
        <w:rPr>
          <w:rFonts w:ascii="Gill Sans MT" w:eastAsia="Times New Roman" w:hAnsi="Gill Sans MT" w:cs="Gill Sans MT"/>
          <w:b/>
          <w:bCs/>
          <w:u w:val="single"/>
        </w:rPr>
        <w:t>Youth Protection Policies and Procedures for USTA Jr. Team Tennis (Safe Play Program)</w:t>
      </w:r>
    </w:p>
    <w:p w:rsidR="00453C97" w:rsidRPr="001D71DE" w:rsidRDefault="00365E67" w:rsidP="001D71DE">
      <w:pPr>
        <w:spacing w:after="0" w:line="240" w:lineRule="auto"/>
        <w:rPr>
          <w:rFonts w:ascii="Gill Sans MT" w:eastAsia="Times New Roman" w:hAnsi="Gill Sans MT" w:cs="Gill Sans MT"/>
          <w:b/>
          <w:bCs/>
          <w:sz w:val="24"/>
          <w:u w:val="single"/>
        </w:rPr>
      </w:pPr>
      <w:r>
        <w:rPr>
          <w:rFonts w:ascii="Gill Sans MT" w:eastAsia="Times New Roman" w:hAnsi="Gill Sans MT" w:cs="Arial"/>
          <w:szCs w:val="20"/>
        </w:rPr>
        <w:t>Safe play is d</w:t>
      </w:r>
      <w:r w:rsidRPr="00365E67">
        <w:rPr>
          <w:rFonts w:ascii="Gill Sans MT" w:eastAsia="Times New Roman" w:hAnsi="Gill Sans MT" w:cs="Arial"/>
          <w:szCs w:val="20"/>
        </w:rPr>
        <w:t xml:space="preserve">esigned to help ensure a safe environment for all participants through the use of screening, education and reporting tools. For USTA </w:t>
      </w:r>
      <w:r>
        <w:rPr>
          <w:rFonts w:ascii="Gill Sans MT" w:eastAsia="Times New Roman" w:hAnsi="Gill Sans MT" w:cs="Arial"/>
          <w:szCs w:val="20"/>
        </w:rPr>
        <w:t>Jr. Team Tennis</w:t>
      </w:r>
      <w:r w:rsidRPr="00365E67">
        <w:rPr>
          <w:rFonts w:ascii="Gill Sans MT" w:eastAsia="Times New Roman" w:hAnsi="Gill Sans MT" w:cs="Arial"/>
          <w:szCs w:val="20"/>
        </w:rPr>
        <w:t xml:space="preserve"> </w:t>
      </w:r>
      <w:r>
        <w:rPr>
          <w:rFonts w:ascii="Gill Sans MT" w:eastAsia="Times New Roman" w:hAnsi="Gill Sans MT" w:cs="Arial"/>
          <w:szCs w:val="20"/>
        </w:rPr>
        <w:t>team c</w:t>
      </w:r>
      <w:r w:rsidRPr="00365E67">
        <w:rPr>
          <w:rFonts w:ascii="Gill Sans MT" w:eastAsia="Times New Roman" w:hAnsi="Gill Sans MT" w:cs="Arial"/>
          <w:szCs w:val="20"/>
        </w:rPr>
        <w:t>oach</w:t>
      </w:r>
      <w:r>
        <w:rPr>
          <w:rFonts w:ascii="Gill Sans MT" w:eastAsia="Times New Roman" w:hAnsi="Gill Sans MT" w:cs="Arial"/>
          <w:szCs w:val="20"/>
        </w:rPr>
        <w:t>es/m</w:t>
      </w:r>
      <w:r w:rsidRPr="00365E67">
        <w:rPr>
          <w:rFonts w:ascii="Gill Sans MT" w:eastAsia="Times New Roman" w:hAnsi="Gill Sans MT" w:cs="Arial"/>
          <w:szCs w:val="20"/>
        </w:rPr>
        <w:t>anagers, this includes a mandatory B</w:t>
      </w:r>
      <w:r>
        <w:rPr>
          <w:rFonts w:ascii="Gill Sans MT" w:eastAsia="Times New Roman" w:hAnsi="Gill Sans MT" w:cs="Arial"/>
          <w:szCs w:val="20"/>
        </w:rPr>
        <w:t xml:space="preserve">ackground Screening (Free for two team coach/managers </w:t>
      </w:r>
      <w:r w:rsidRPr="00365E67">
        <w:rPr>
          <w:rFonts w:ascii="Gill Sans MT" w:eastAsia="Times New Roman" w:hAnsi="Gill Sans MT" w:cs="Arial"/>
          <w:szCs w:val="20"/>
        </w:rPr>
        <w:t>per team and valid for 2 years) and a 90-minute online video. Background screening approval can take up to 10 business days, so coaches are advised to plan ahead</w:t>
      </w:r>
      <w:r w:rsidRPr="00365E67">
        <w:rPr>
          <w:rFonts w:ascii="Gill Sans MT" w:eastAsia="Times New Roman" w:hAnsi="Gill Sans MT" w:cs="Arial"/>
          <w:b/>
          <w:szCs w:val="20"/>
        </w:rPr>
        <w:t xml:space="preserve">.  </w:t>
      </w:r>
      <w:r w:rsidRPr="001D71DE">
        <w:rPr>
          <w:rFonts w:ascii="Gill Sans MT" w:eastAsia="Times New Roman" w:hAnsi="Gill Sans MT" w:cs="Arial"/>
          <w:b/>
          <w:szCs w:val="20"/>
        </w:rPr>
        <w:t>Individuals who do not complete the Safe Play Program will be locked out of TennisLink and not have coach access.</w:t>
      </w:r>
      <w:r w:rsidRPr="001D71DE">
        <w:rPr>
          <w:rFonts w:ascii="Gill Sans MT" w:eastAsia="Times New Roman" w:hAnsi="Gill Sans MT" w:cs="Arial"/>
          <w:szCs w:val="20"/>
        </w:rPr>
        <w:t xml:space="preserve"> For more, visit </w:t>
      </w:r>
      <w:r w:rsidR="001D71DE" w:rsidRPr="0004118A">
        <w:rPr>
          <w:rFonts w:ascii="Gill Sans MT" w:eastAsia="Times New Roman" w:hAnsi="Gill Sans MT" w:cs="Arial"/>
          <w:szCs w:val="20"/>
        </w:rPr>
        <w:t>www.usta.com/safeplay</w:t>
      </w:r>
      <w:r w:rsidR="001D71DE">
        <w:rPr>
          <w:rFonts w:ascii="Gill Sans MT" w:eastAsia="Times New Roman" w:hAnsi="Gill Sans MT" w:cs="Arial"/>
          <w:szCs w:val="20"/>
        </w:rPr>
        <w:t xml:space="preserve">. </w:t>
      </w:r>
    </w:p>
    <w:p w:rsidR="00365E67" w:rsidRDefault="00365E67" w:rsidP="00ED03EC">
      <w:pPr>
        <w:spacing w:after="0" w:line="240" w:lineRule="auto"/>
        <w:rPr>
          <w:rFonts w:ascii="Gill Sans MT" w:eastAsia="Times New Roman" w:hAnsi="Gill Sans MT" w:cs="Gill Sans MT"/>
          <w:b/>
          <w:bCs/>
          <w:u w:val="single"/>
        </w:rPr>
      </w:pPr>
    </w:p>
    <w:p w:rsidR="00ED03EC" w:rsidRPr="00FA787B" w:rsidRDefault="00ED03EC" w:rsidP="00ED03EC">
      <w:pPr>
        <w:spacing w:after="0" w:line="240" w:lineRule="auto"/>
        <w:rPr>
          <w:rFonts w:ascii="Gill Sans MT" w:eastAsia="Times New Roman" w:hAnsi="Gill Sans MT" w:cs="Gill Sans MT"/>
          <w:b/>
          <w:bCs/>
          <w:u w:val="single"/>
        </w:rPr>
      </w:pPr>
      <w:r w:rsidRPr="00FA787B">
        <w:rPr>
          <w:rFonts w:ascii="Gill Sans MT" w:eastAsia="Times New Roman" w:hAnsi="Gill Sans MT" w:cs="Gill Sans MT"/>
          <w:b/>
          <w:bCs/>
          <w:u w:val="single"/>
        </w:rPr>
        <w:lastRenderedPageBreak/>
        <w:t>Play Level Changes:</w:t>
      </w:r>
      <w:r w:rsidR="001B0C0C" w:rsidRPr="00FA787B">
        <w:rPr>
          <w:rFonts w:ascii="Gill Sans MT" w:eastAsia="Times New Roman" w:hAnsi="Gill Sans MT" w:cs="Gill Sans MT"/>
          <w:b/>
          <w:bCs/>
          <w:u w:val="single"/>
        </w:rPr>
        <w:t xml:space="preserve"> </w:t>
      </w:r>
      <w:r w:rsidR="001B0C0C" w:rsidRPr="00FA787B">
        <w:rPr>
          <w:rFonts w:ascii="Gill Sans MT" w:eastAsia="Times New Roman" w:hAnsi="Gill Sans MT" w:cs="Gill Sans MT"/>
          <w:bCs/>
          <w:i/>
          <w:u w:val="single"/>
        </w:rPr>
        <w:t>(pending approval from USTA National)</w:t>
      </w:r>
    </w:p>
    <w:p w:rsidR="00ED03EC" w:rsidRPr="00FA787B" w:rsidRDefault="00ED03EC" w:rsidP="00ED03EC">
      <w:pPr>
        <w:spacing w:after="0" w:line="240" w:lineRule="auto"/>
        <w:rPr>
          <w:rFonts w:ascii="Gill Sans MT" w:eastAsia="Times New Roman" w:hAnsi="Gill Sans MT" w:cs="Gill Sans MT"/>
          <w:b/>
          <w:bCs/>
        </w:rPr>
      </w:pPr>
      <w:r w:rsidRPr="00FA787B">
        <w:rPr>
          <w:rFonts w:ascii="Gill Sans MT" w:eastAsia="Times New Roman" w:hAnsi="Gill Sans MT" w:cs="Gill Sans MT"/>
          <w:b/>
          <w:bCs/>
        </w:rPr>
        <w:t>Description of Play Levels</w:t>
      </w:r>
    </w:p>
    <w:p w:rsidR="00ED03EC" w:rsidRPr="00FA787B" w:rsidRDefault="00ED03EC" w:rsidP="00ED03EC">
      <w:pPr>
        <w:spacing w:after="0" w:line="240" w:lineRule="auto"/>
        <w:rPr>
          <w:rFonts w:ascii="Gill Sans MT" w:eastAsia="Times New Roman" w:hAnsi="Gill Sans MT" w:cs="Gill Sans MT"/>
          <w:bCs/>
        </w:rPr>
      </w:pPr>
      <w:r w:rsidRPr="00FA787B">
        <w:rPr>
          <w:rFonts w:ascii="Gill Sans MT" w:eastAsia="Times New Roman" w:hAnsi="Gill Sans MT" w:cs="Gill Sans MT"/>
          <w:bCs/>
        </w:rPr>
        <w:t>We rely on the INTEGRITY of the coaches and program administrators to place players in the appropriate level to the best of their ability.  Below are general descriptions of the different play levels and rules to guide you in placing your players correctly so players have as competitive of matches as possible to maximize skill development and enjoyment.</w:t>
      </w:r>
    </w:p>
    <w:p w:rsidR="00ED03EC" w:rsidRPr="00FA787B" w:rsidRDefault="00ED03EC" w:rsidP="00ED03EC">
      <w:pPr>
        <w:spacing w:after="0" w:line="240" w:lineRule="auto"/>
        <w:rPr>
          <w:rFonts w:ascii="Gill Sans MT" w:eastAsia="Times New Roman" w:hAnsi="Gill Sans MT" w:cs="Gill Sans MT"/>
          <w:bCs/>
        </w:rPr>
      </w:pPr>
    </w:p>
    <w:p w:rsidR="00ED03EC" w:rsidRPr="00FA787B" w:rsidRDefault="00ED03EC" w:rsidP="00ED03EC">
      <w:pPr>
        <w:spacing w:after="0" w:line="240" w:lineRule="auto"/>
        <w:rPr>
          <w:rFonts w:ascii="Gill Sans MT" w:eastAsia="Times New Roman" w:hAnsi="Gill Sans MT" w:cs="Gill Sans MT"/>
          <w:b/>
          <w:bCs/>
        </w:rPr>
      </w:pPr>
      <w:r w:rsidRPr="00FA787B">
        <w:rPr>
          <w:rFonts w:ascii="Gill Sans MT" w:eastAsia="Times New Roman" w:hAnsi="Gill Sans MT" w:cs="Gill Sans MT"/>
          <w:b/>
          <w:bCs/>
        </w:rPr>
        <w:t xml:space="preserve">10 and </w:t>
      </w:r>
      <w:proofErr w:type="gramStart"/>
      <w:r w:rsidRPr="00FA787B">
        <w:rPr>
          <w:rFonts w:ascii="Gill Sans MT" w:eastAsia="Times New Roman" w:hAnsi="Gill Sans MT" w:cs="Gill Sans MT"/>
          <w:b/>
          <w:bCs/>
        </w:rPr>
        <w:t>Under</w:t>
      </w:r>
      <w:proofErr w:type="gramEnd"/>
      <w:r w:rsidRPr="00FA787B">
        <w:rPr>
          <w:rFonts w:ascii="Gill Sans MT" w:eastAsia="Times New Roman" w:hAnsi="Gill Sans MT" w:cs="Gill Sans MT"/>
          <w:b/>
          <w:bCs/>
        </w:rPr>
        <w:t xml:space="preserve"> (uses 60’ court and orange ball): </w:t>
      </w:r>
    </w:p>
    <w:p w:rsidR="00ED03EC" w:rsidRPr="00FA787B" w:rsidRDefault="00ED03EC" w:rsidP="00ED03EC">
      <w:pPr>
        <w:numPr>
          <w:ilvl w:val="0"/>
          <w:numId w:val="3"/>
        </w:numPr>
        <w:tabs>
          <w:tab w:val="num" w:pos="720"/>
        </w:tabs>
        <w:spacing w:after="0" w:line="240" w:lineRule="auto"/>
        <w:ind w:left="720"/>
        <w:rPr>
          <w:rFonts w:ascii="Gill Sans MT" w:eastAsia="Times New Roman" w:hAnsi="Gill Sans MT" w:cs="Gill Sans MT"/>
          <w:bCs/>
        </w:rPr>
      </w:pPr>
      <w:r w:rsidRPr="00FA787B">
        <w:rPr>
          <w:rFonts w:ascii="Gill Sans MT" w:eastAsia="Times New Roman" w:hAnsi="Gill Sans MT" w:cs="Gill Sans MT"/>
          <w:bCs/>
        </w:rPr>
        <w:t xml:space="preserve">Intermediate - Player is able to judge where ball is going and can sustain a slow to moderate paced rally of several shots with someone of the same ability using both forehand and backhand sides. Player can keep score unassisted, can call own lines, can serve overhand from the baseline and has understanding of basic rules.  </w:t>
      </w:r>
    </w:p>
    <w:p w:rsidR="00ED03EC" w:rsidRPr="00FA787B" w:rsidRDefault="00ED03EC" w:rsidP="00ED03EC">
      <w:pPr>
        <w:spacing w:after="0" w:line="240" w:lineRule="auto"/>
        <w:rPr>
          <w:rFonts w:ascii="Gill Sans MT" w:eastAsia="Times New Roman" w:hAnsi="Gill Sans MT" w:cs="Gill Sans MT"/>
          <w:bCs/>
        </w:rPr>
      </w:pPr>
    </w:p>
    <w:p w:rsidR="00ED03EC" w:rsidRPr="00FA787B" w:rsidRDefault="00ED03EC" w:rsidP="00ED03EC">
      <w:pPr>
        <w:numPr>
          <w:ilvl w:val="0"/>
          <w:numId w:val="3"/>
        </w:numPr>
        <w:tabs>
          <w:tab w:val="num" w:pos="720"/>
        </w:tabs>
        <w:spacing w:after="0" w:line="240" w:lineRule="auto"/>
        <w:ind w:left="720"/>
        <w:rPr>
          <w:rFonts w:ascii="Gill Sans MT" w:eastAsia="Times New Roman" w:hAnsi="Gill Sans MT" w:cs="Gill Sans MT"/>
          <w:bCs/>
        </w:rPr>
      </w:pPr>
      <w:r w:rsidRPr="00FA787B">
        <w:rPr>
          <w:rFonts w:ascii="Gill Sans MT" w:eastAsia="Times New Roman" w:hAnsi="Gill Sans MT" w:cs="Gill Sans MT"/>
          <w:bCs/>
        </w:rPr>
        <w:t>Advanced - Player has dependable strokes with increasing directional control and depth of groundstrokes. Player is starting to recognize opportunities to attack short balls by coming to the net. Player has added variety in shot selection by using lobs, overheads, volleys, and approach shots with some success. Player is developing a game plan, serving with good consistency, and is now forcing some errors with power and/or spin.</w:t>
      </w:r>
    </w:p>
    <w:p w:rsidR="00ED03EC" w:rsidRPr="00FA787B" w:rsidRDefault="00ED03EC" w:rsidP="00ED03EC">
      <w:pPr>
        <w:spacing w:after="0" w:line="240" w:lineRule="auto"/>
        <w:rPr>
          <w:rFonts w:ascii="Gill Sans MT" w:eastAsia="Times New Roman" w:hAnsi="Gill Sans MT" w:cs="Gill Sans MT"/>
          <w:bCs/>
        </w:rPr>
      </w:pPr>
    </w:p>
    <w:p w:rsidR="00ED03EC" w:rsidRPr="00FA787B" w:rsidRDefault="00ED03EC" w:rsidP="00ED03EC">
      <w:pPr>
        <w:spacing w:after="0" w:line="240" w:lineRule="auto"/>
        <w:rPr>
          <w:rFonts w:ascii="Gill Sans MT" w:eastAsia="Times New Roman" w:hAnsi="Gill Sans MT" w:cs="Gill Sans MT"/>
          <w:bCs/>
        </w:rPr>
      </w:pPr>
      <w:r w:rsidRPr="00FA787B">
        <w:rPr>
          <w:rFonts w:ascii="Gill Sans MT" w:eastAsia="Times New Roman" w:hAnsi="Gill Sans MT" w:cs="Gill Sans MT"/>
          <w:b/>
          <w:bCs/>
        </w:rPr>
        <w:t>Intermediate B</w:t>
      </w:r>
      <w:r w:rsidRPr="00FA787B">
        <w:rPr>
          <w:rFonts w:ascii="Gill Sans MT" w:eastAsia="Times New Roman" w:hAnsi="Gill Sans MT" w:cs="Gill Sans MT"/>
          <w:bCs/>
        </w:rPr>
        <w:t xml:space="preserve"> – Generally, this player is fairly consistent when hitting medium paced shots, but is not comfortable with all strokes and lacks execution when trying for directional control, depth, or power.  Player is improving court coverage and can sustain a rally and serve with consistency. On ground strokes, player needs to improve control of height, depth, direction, and speed.</w:t>
      </w:r>
    </w:p>
    <w:p w:rsidR="00ED03EC" w:rsidRPr="00FA787B" w:rsidRDefault="00ED03EC" w:rsidP="00ED03EC">
      <w:pPr>
        <w:spacing w:after="0" w:line="240" w:lineRule="auto"/>
        <w:rPr>
          <w:rFonts w:ascii="Gill Sans MT" w:eastAsia="Times New Roman" w:hAnsi="Gill Sans MT" w:cs="Gill Sans MT"/>
          <w:bCs/>
        </w:rPr>
      </w:pPr>
    </w:p>
    <w:p w:rsidR="00ED03EC" w:rsidRPr="00FA787B" w:rsidRDefault="00ED03EC" w:rsidP="00ED03EC">
      <w:pPr>
        <w:spacing w:after="0" w:line="240" w:lineRule="auto"/>
        <w:rPr>
          <w:rFonts w:ascii="Gill Sans MT" w:eastAsia="Times New Roman" w:hAnsi="Gill Sans MT" w:cs="Gill Sans MT"/>
          <w:bCs/>
        </w:rPr>
      </w:pPr>
      <w:r w:rsidRPr="00FA787B">
        <w:rPr>
          <w:rFonts w:ascii="Gill Sans MT" w:eastAsia="Times New Roman" w:hAnsi="Gill Sans MT" w:cs="Gill Sans MT"/>
          <w:b/>
          <w:bCs/>
        </w:rPr>
        <w:t>Intermediate A</w:t>
      </w:r>
      <w:r w:rsidRPr="00FA787B">
        <w:rPr>
          <w:rFonts w:ascii="Gill Sans MT" w:eastAsia="Times New Roman" w:hAnsi="Gill Sans MT" w:cs="Gill Sans MT"/>
          <w:bCs/>
        </w:rPr>
        <w:t xml:space="preserve"> – They have achieved improved stroke dependability with directional control on moderate shots.  Player can use lobs, overheads, approach shots, and volleys with some success and occasionally forces errors when serving.  They exhibit more aggressive net play, have improved court coverage, and are developing teamwork in doubles. Player is starting to recognize opportunities to attack short balls by coming to net. Player is developing more spin and power on the serve and seldom double-faults.</w:t>
      </w:r>
    </w:p>
    <w:p w:rsidR="00ED03EC" w:rsidRPr="00FA787B" w:rsidRDefault="00ED03EC" w:rsidP="00ED03EC">
      <w:pPr>
        <w:spacing w:after="0" w:line="240" w:lineRule="auto"/>
        <w:rPr>
          <w:rFonts w:ascii="Gill Sans MT" w:eastAsia="Times New Roman" w:hAnsi="Gill Sans MT" w:cs="Gill Sans MT"/>
          <w:bCs/>
        </w:rPr>
      </w:pPr>
    </w:p>
    <w:p w:rsidR="00ED03EC" w:rsidRPr="00FA787B" w:rsidRDefault="00ED03EC" w:rsidP="00ED03EC">
      <w:pPr>
        <w:spacing w:after="0" w:line="240" w:lineRule="auto"/>
        <w:rPr>
          <w:rFonts w:ascii="Gill Sans MT" w:eastAsia="Times New Roman" w:hAnsi="Gill Sans MT" w:cs="Gill Sans MT"/>
          <w:bCs/>
        </w:rPr>
      </w:pPr>
      <w:r w:rsidRPr="00FA787B">
        <w:rPr>
          <w:rFonts w:ascii="Gill Sans MT" w:eastAsia="Times New Roman" w:hAnsi="Gill Sans MT" w:cs="Gill Sans MT"/>
          <w:b/>
          <w:bCs/>
        </w:rPr>
        <w:t>Advanced</w:t>
      </w:r>
      <w:r w:rsidRPr="00FA787B">
        <w:rPr>
          <w:rFonts w:ascii="Gill Sans MT" w:eastAsia="Times New Roman" w:hAnsi="Gill Sans MT" w:cs="Gill Sans MT"/>
          <w:bCs/>
        </w:rPr>
        <w:t xml:space="preserve"> – This player has developed use of power and spins and can handle pace. They have sound footwork, can control depth of shots, and attempt to vary game plan according to the opponents. They can hit first serves with power and accuracy and place the second serve. They tend to over hit on difficult shots; aggressive net play is common in doubles.</w:t>
      </w:r>
    </w:p>
    <w:p w:rsidR="00ED03EC" w:rsidRPr="00FA787B" w:rsidRDefault="00ED03EC" w:rsidP="00ED03EC">
      <w:pPr>
        <w:spacing w:after="0" w:line="240" w:lineRule="auto"/>
        <w:rPr>
          <w:rFonts w:ascii="Gill Sans MT" w:eastAsia="Times New Roman" w:hAnsi="Gill Sans MT" w:cs="Gill Sans MT"/>
          <w:bCs/>
        </w:rPr>
      </w:pPr>
    </w:p>
    <w:p w:rsidR="00ED03EC" w:rsidRPr="00FA787B" w:rsidRDefault="00ED03EC" w:rsidP="00ED03EC">
      <w:pPr>
        <w:spacing w:after="0" w:line="240" w:lineRule="auto"/>
        <w:rPr>
          <w:rFonts w:ascii="Gill Sans MT" w:eastAsia="Times New Roman" w:hAnsi="Gill Sans MT" w:cs="Gill Sans MT"/>
          <w:b/>
          <w:bCs/>
          <w:u w:val="single"/>
        </w:rPr>
      </w:pPr>
      <w:r w:rsidRPr="00FA787B">
        <w:rPr>
          <w:rFonts w:ascii="Gill Sans MT" w:eastAsia="Times New Roman" w:hAnsi="Gill Sans MT" w:cs="Gill Sans MT"/>
          <w:b/>
          <w:bCs/>
          <w:u w:val="single"/>
        </w:rPr>
        <w:t>Regulation</w:t>
      </w:r>
      <w:r w:rsidR="000B58C1" w:rsidRPr="00FA787B">
        <w:rPr>
          <w:rFonts w:ascii="Gill Sans MT" w:eastAsia="Times New Roman" w:hAnsi="Gill Sans MT" w:cs="Gill Sans MT"/>
          <w:b/>
          <w:bCs/>
          <w:u w:val="single"/>
        </w:rPr>
        <w:t xml:space="preserve"> Changes:</w:t>
      </w:r>
      <w:r w:rsidR="001B0C0C" w:rsidRPr="00FA787B">
        <w:rPr>
          <w:rFonts w:ascii="Gill Sans MT" w:eastAsia="Times New Roman" w:hAnsi="Gill Sans MT" w:cs="Gill Sans MT"/>
          <w:b/>
          <w:bCs/>
          <w:u w:val="single"/>
        </w:rPr>
        <w:t xml:space="preserve"> </w:t>
      </w:r>
      <w:r w:rsidR="001B0C0C" w:rsidRPr="00FA787B">
        <w:rPr>
          <w:rFonts w:ascii="Gill Sans MT" w:eastAsia="Times New Roman" w:hAnsi="Gill Sans MT" w:cs="Gill Sans MT"/>
          <w:bCs/>
          <w:i/>
          <w:u w:val="single"/>
        </w:rPr>
        <w:t>(pending approval from USTA National)</w:t>
      </w:r>
      <w:r w:rsidRPr="00FA787B">
        <w:rPr>
          <w:rFonts w:ascii="Gill Sans MT" w:eastAsia="Times New Roman" w:hAnsi="Gill Sans MT" w:cs="Gill Sans MT"/>
          <w:b/>
          <w:bCs/>
          <w:u w:val="single"/>
        </w:rPr>
        <w:t xml:space="preserve"> </w:t>
      </w:r>
    </w:p>
    <w:p w:rsidR="00ED03EC" w:rsidRPr="00FA787B" w:rsidRDefault="00ED03EC" w:rsidP="00ED03EC">
      <w:pPr>
        <w:numPr>
          <w:ilvl w:val="0"/>
          <w:numId w:val="17"/>
        </w:numPr>
        <w:tabs>
          <w:tab w:val="clear" w:pos="720"/>
          <w:tab w:val="num" w:pos="360"/>
        </w:tabs>
        <w:spacing w:after="0" w:line="240" w:lineRule="auto"/>
        <w:ind w:left="360"/>
        <w:rPr>
          <w:rFonts w:ascii="Gill Sans MT" w:eastAsia="Times New Roman" w:hAnsi="Gill Sans MT" w:cs="Times New Roman"/>
          <w:sz w:val="24"/>
          <w:szCs w:val="24"/>
        </w:rPr>
      </w:pPr>
      <w:r w:rsidRPr="00FA787B">
        <w:rPr>
          <w:rFonts w:ascii="Gill Sans MT" w:eastAsia="Times New Roman" w:hAnsi="Gill Sans MT" w:cs="Times New Roman"/>
          <w:sz w:val="24"/>
          <w:szCs w:val="24"/>
        </w:rPr>
        <w:t xml:space="preserve">The USTA Northern junior tournament standings lists are used to set play level benchmarks.  Players who meet the benchmarks stated below </w:t>
      </w:r>
      <w:r w:rsidRPr="00FA787B">
        <w:rPr>
          <w:rFonts w:ascii="Gill Sans MT" w:eastAsia="Times New Roman" w:hAnsi="Gill Sans MT" w:cs="Times New Roman"/>
          <w:sz w:val="24"/>
          <w:szCs w:val="24"/>
          <w:u w:val="single"/>
        </w:rPr>
        <w:t>as of the first standings list published in April 2014</w:t>
      </w:r>
      <w:r w:rsidRPr="00FA787B">
        <w:rPr>
          <w:rFonts w:ascii="Gill Sans MT" w:eastAsia="Times New Roman" w:hAnsi="Gill Sans MT" w:cs="Times New Roman"/>
          <w:sz w:val="24"/>
          <w:szCs w:val="24"/>
        </w:rPr>
        <w:t xml:space="preserve">, </w:t>
      </w:r>
      <w:r w:rsidRPr="00FA787B">
        <w:rPr>
          <w:rFonts w:ascii="Gill Sans MT" w:eastAsia="Times New Roman" w:hAnsi="Gill Sans MT" w:cs="Times New Roman"/>
          <w:b/>
          <w:sz w:val="24"/>
          <w:szCs w:val="24"/>
        </w:rPr>
        <w:t>MAY NOT</w:t>
      </w:r>
      <w:r w:rsidRPr="00FA787B">
        <w:rPr>
          <w:rFonts w:ascii="Gill Sans MT" w:eastAsia="Times New Roman" w:hAnsi="Gill Sans MT" w:cs="Times New Roman"/>
          <w:sz w:val="24"/>
          <w:szCs w:val="24"/>
        </w:rPr>
        <w:t xml:space="preserve"> play in the intermediate division.  </w:t>
      </w:r>
    </w:p>
    <w:p w:rsidR="00ED03EC" w:rsidRPr="00FA787B" w:rsidRDefault="00ED03EC" w:rsidP="00ED03EC">
      <w:pPr>
        <w:numPr>
          <w:ilvl w:val="0"/>
          <w:numId w:val="18"/>
        </w:numPr>
        <w:spacing w:after="0" w:line="240" w:lineRule="auto"/>
        <w:rPr>
          <w:rFonts w:ascii="Gill Sans MT" w:eastAsia="Times New Roman" w:hAnsi="Gill Sans MT" w:cs="Times New Roman"/>
          <w:sz w:val="24"/>
          <w:szCs w:val="24"/>
        </w:rPr>
      </w:pPr>
      <w:r w:rsidRPr="00FA787B">
        <w:rPr>
          <w:rFonts w:ascii="Gill Sans MT" w:eastAsia="Times New Roman" w:hAnsi="Gill Sans MT" w:cs="Times New Roman"/>
          <w:b/>
          <w:bCs/>
          <w:sz w:val="24"/>
          <w:szCs w:val="24"/>
        </w:rPr>
        <w:t>For play on a 12 and under Jr. Team Tennis team</w:t>
      </w:r>
      <w:r w:rsidRPr="00FA787B">
        <w:rPr>
          <w:rFonts w:ascii="Gill Sans MT" w:eastAsia="Times New Roman" w:hAnsi="Gill Sans MT" w:cs="Times New Roman"/>
          <w:sz w:val="24"/>
          <w:szCs w:val="24"/>
        </w:rPr>
        <w:t xml:space="preserve">, players ranked in the top 20 in 12s MAY NOT play in the </w:t>
      </w:r>
      <w:r w:rsidRPr="00FA787B">
        <w:rPr>
          <w:rFonts w:ascii="Gill Sans MT" w:eastAsia="Times New Roman" w:hAnsi="Gill Sans MT" w:cs="Times New Roman"/>
          <w:sz w:val="24"/>
          <w:szCs w:val="24"/>
          <w:u w:val="single"/>
        </w:rPr>
        <w:t>Intermediate</w:t>
      </w:r>
      <w:r w:rsidRPr="00FA787B">
        <w:rPr>
          <w:rFonts w:ascii="Gill Sans MT" w:eastAsia="Times New Roman" w:hAnsi="Gill Sans MT" w:cs="Times New Roman"/>
          <w:sz w:val="24"/>
          <w:szCs w:val="24"/>
        </w:rPr>
        <w:t xml:space="preserve"> division.</w:t>
      </w:r>
    </w:p>
    <w:p w:rsidR="00ED03EC" w:rsidRPr="00FA787B" w:rsidRDefault="00ED03EC" w:rsidP="00ED03EC">
      <w:pPr>
        <w:numPr>
          <w:ilvl w:val="0"/>
          <w:numId w:val="18"/>
        </w:numPr>
        <w:tabs>
          <w:tab w:val="clear" w:pos="720"/>
          <w:tab w:val="num" w:pos="360"/>
        </w:tabs>
        <w:spacing w:after="0" w:line="240" w:lineRule="auto"/>
        <w:rPr>
          <w:rFonts w:ascii="Gill Sans MT" w:eastAsia="Times New Roman" w:hAnsi="Gill Sans MT" w:cs="Times New Roman"/>
          <w:sz w:val="24"/>
          <w:szCs w:val="24"/>
        </w:rPr>
      </w:pPr>
      <w:r w:rsidRPr="00FA787B">
        <w:rPr>
          <w:rFonts w:ascii="Gill Sans MT" w:eastAsia="Times New Roman" w:hAnsi="Gill Sans MT" w:cs="Times New Roman"/>
          <w:b/>
          <w:bCs/>
          <w:sz w:val="24"/>
          <w:szCs w:val="24"/>
        </w:rPr>
        <w:t>For play on a 14 and under Jr. Team Tennis team</w:t>
      </w:r>
      <w:r w:rsidRPr="00FA787B">
        <w:rPr>
          <w:rFonts w:ascii="Gill Sans MT" w:eastAsia="Times New Roman" w:hAnsi="Gill Sans MT" w:cs="Times New Roman"/>
          <w:sz w:val="24"/>
          <w:szCs w:val="24"/>
        </w:rPr>
        <w:t xml:space="preserve">, players ranked in the top 40 in 14s </w:t>
      </w:r>
      <w:r w:rsidRPr="00FA787B">
        <w:rPr>
          <w:rFonts w:ascii="Gill Sans MT" w:eastAsia="Times New Roman" w:hAnsi="Gill Sans MT" w:cs="Times New Roman"/>
          <w:sz w:val="24"/>
          <w:szCs w:val="24"/>
          <w:u w:val="single"/>
        </w:rPr>
        <w:t>or</w:t>
      </w:r>
      <w:r w:rsidRPr="00FA787B">
        <w:rPr>
          <w:rFonts w:ascii="Gill Sans MT" w:eastAsia="Times New Roman" w:hAnsi="Gill Sans MT" w:cs="Times New Roman"/>
          <w:sz w:val="24"/>
          <w:szCs w:val="24"/>
        </w:rPr>
        <w:t xml:space="preserve"> in the top 20 in 12s MAY NOT play in the </w:t>
      </w:r>
      <w:r w:rsidRPr="00FA787B">
        <w:rPr>
          <w:rFonts w:ascii="Gill Sans MT" w:eastAsia="Times New Roman" w:hAnsi="Gill Sans MT" w:cs="Times New Roman"/>
          <w:sz w:val="24"/>
          <w:szCs w:val="24"/>
          <w:u w:val="single"/>
        </w:rPr>
        <w:t>Intermediate</w:t>
      </w:r>
      <w:r w:rsidRPr="00FA787B">
        <w:rPr>
          <w:rFonts w:ascii="Gill Sans MT" w:eastAsia="Times New Roman" w:hAnsi="Gill Sans MT" w:cs="Times New Roman"/>
          <w:sz w:val="24"/>
          <w:szCs w:val="24"/>
        </w:rPr>
        <w:t xml:space="preserve"> division.</w:t>
      </w:r>
    </w:p>
    <w:p w:rsidR="00ED03EC" w:rsidRPr="00FA787B" w:rsidRDefault="00ED03EC" w:rsidP="00ED03EC">
      <w:pPr>
        <w:numPr>
          <w:ilvl w:val="0"/>
          <w:numId w:val="18"/>
        </w:numPr>
        <w:tabs>
          <w:tab w:val="clear" w:pos="720"/>
          <w:tab w:val="num" w:pos="360"/>
        </w:tabs>
        <w:spacing w:after="0" w:line="240" w:lineRule="auto"/>
        <w:rPr>
          <w:rFonts w:ascii="Gill Sans MT" w:eastAsia="Times New Roman" w:hAnsi="Gill Sans MT" w:cs="Times New Roman"/>
          <w:sz w:val="24"/>
          <w:szCs w:val="24"/>
        </w:rPr>
      </w:pPr>
      <w:r w:rsidRPr="00FA787B">
        <w:rPr>
          <w:rFonts w:ascii="Gill Sans MT" w:eastAsia="Times New Roman" w:hAnsi="Gill Sans MT" w:cs="Times New Roman"/>
          <w:b/>
          <w:bCs/>
          <w:sz w:val="24"/>
          <w:szCs w:val="24"/>
        </w:rPr>
        <w:t>For play on an 18 and under Jr. Team Tennis team</w:t>
      </w:r>
      <w:r w:rsidRPr="00FA787B">
        <w:rPr>
          <w:rFonts w:ascii="Gill Sans MT" w:eastAsia="Times New Roman" w:hAnsi="Gill Sans MT" w:cs="Times New Roman"/>
          <w:sz w:val="24"/>
          <w:szCs w:val="24"/>
        </w:rPr>
        <w:t xml:space="preserve">, players ranked in the top 60 in 18s, top 40 in 16s, </w:t>
      </w:r>
      <w:r w:rsidRPr="00FA787B">
        <w:rPr>
          <w:rFonts w:ascii="Gill Sans MT" w:eastAsia="Times New Roman" w:hAnsi="Gill Sans MT" w:cs="Times New Roman"/>
          <w:sz w:val="24"/>
          <w:szCs w:val="24"/>
          <w:u w:val="single"/>
        </w:rPr>
        <w:t>or</w:t>
      </w:r>
      <w:r w:rsidRPr="00FA787B">
        <w:rPr>
          <w:rFonts w:ascii="Gill Sans MT" w:eastAsia="Times New Roman" w:hAnsi="Gill Sans MT" w:cs="Times New Roman"/>
          <w:sz w:val="24"/>
          <w:szCs w:val="24"/>
        </w:rPr>
        <w:t xml:space="preserve"> top 20 in 14s MAY NOT play in the </w:t>
      </w:r>
      <w:r w:rsidRPr="00FA787B">
        <w:rPr>
          <w:rFonts w:ascii="Gill Sans MT" w:eastAsia="Times New Roman" w:hAnsi="Gill Sans MT" w:cs="Times New Roman"/>
          <w:sz w:val="24"/>
          <w:szCs w:val="24"/>
          <w:u w:val="single"/>
        </w:rPr>
        <w:t>Intermediate</w:t>
      </w:r>
      <w:r w:rsidRPr="00FA787B">
        <w:rPr>
          <w:rFonts w:ascii="Gill Sans MT" w:eastAsia="Times New Roman" w:hAnsi="Gill Sans MT" w:cs="Times New Roman"/>
          <w:sz w:val="24"/>
          <w:szCs w:val="24"/>
        </w:rPr>
        <w:t xml:space="preserve"> division.</w:t>
      </w:r>
    </w:p>
    <w:p w:rsidR="00ED03EC" w:rsidRPr="00FA787B" w:rsidRDefault="00ED03EC" w:rsidP="00ED03EC">
      <w:pPr>
        <w:spacing w:after="0" w:line="240" w:lineRule="auto"/>
        <w:ind w:left="360"/>
        <w:rPr>
          <w:rFonts w:ascii="Gill Sans MT" w:eastAsia="Times New Roman" w:hAnsi="Gill Sans MT" w:cs="Times New Roman"/>
          <w:sz w:val="24"/>
          <w:szCs w:val="24"/>
        </w:rPr>
      </w:pPr>
    </w:p>
    <w:p w:rsidR="00ED03EC" w:rsidRPr="00FA787B" w:rsidRDefault="00ED03EC" w:rsidP="00ED03EC">
      <w:pPr>
        <w:numPr>
          <w:ilvl w:val="0"/>
          <w:numId w:val="17"/>
        </w:numPr>
        <w:tabs>
          <w:tab w:val="clear" w:pos="720"/>
          <w:tab w:val="num" w:pos="360"/>
        </w:tabs>
        <w:spacing w:after="0" w:line="240" w:lineRule="auto"/>
        <w:ind w:left="360"/>
        <w:rPr>
          <w:rFonts w:ascii="Gill Sans MT" w:eastAsia="Times New Roman" w:hAnsi="Gill Sans MT" w:cs="Times New Roman"/>
          <w:sz w:val="24"/>
          <w:szCs w:val="24"/>
        </w:rPr>
      </w:pPr>
      <w:r w:rsidRPr="00FA787B">
        <w:rPr>
          <w:rFonts w:ascii="Gill Sans MT" w:eastAsia="Times New Roman" w:hAnsi="Gill Sans MT" w:cs="Times New Roman"/>
          <w:sz w:val="24"/>
          <w:szCs w:val="24"/>
        </w:rPr>
        <w:t>Minnesota: Any player who advances to the individual high school state tennis tournament in Class AA</w:t>
      </w:r>
      <w:r w:rsidRPr="00FA787B">
        <w:rPr>
          <w:rFonts w:ascii="Gill Sans MT" w:eastAsia="Times New Roman" w:hAnsi="Gill Sans MT" w:cs="Times New Roman"/>
          <w:strike/>
          <w:sz w:val="24"/>
          <w:szCs w:val="24"/>
        </w:rPr>
        <w:t xml:space="preserve"> </w:t>
      </w:r>
      <w:r w:rsidRPr="00FA787B">
        <w:rPr>
          <w:rFonts w:ascii="Gill Sans MT" w:eastAsia="Times New Roman" w:hAnsi="Gill Sans MT" w:cs="Times New Roman"/>
          <w:b/>
          <w:sz w:val="24"/>
          <w:szCs w:val="24"/>
        </w:rPr>
        <w:t>MAY NOT</w:t>
      </w:r>
      <w:r w:rsidRPr="00FA787B">
        <w:rPr>
          <w:rFonts w:ascii="Gill Sans MT" w:eastAsia="Times New Roman" w:hAnsi="Gill Sans MT" w:cs="Times New Roman"/>
          <w:sz w:val="24"/>
          <w:szCs w:val="24"/>
        </w:rPr>
        <w:t xml:space="preserve"> play in the Intermediate Division.  This includes singles and doubles.  </w:t>
      </w:r>
    </w:p>
    <w:p w:rsidR="00ED03EC" w:rsidRPr="00FA787B" w:rsidRDefault="00ED03EC" w:rsidP="00ED03EC">
      <w:pPr>
        <w:spacing w:after="0" w:line="240" w:lineRule="auto"/>
        <w:rPr>
          <w:rFonts w:ascii="Gill Sans MT" w:eastAsia="Times New Roman" w:hAnsi="Gill Sans MT" w:cs="Times New Roman"/>
          <w:sz w:val="24"/>
          <w:szCs w:val="24"/>
        </w:rPr>
      </w:pPr>
    </w:p>
    <w:p w:rsidR="00ED03EC" w:rsidRPr="00FA787B" w:rsidRDefault="00ED03EC" w:rsidP="00ED03EC">
      <w:pPr>
        <w:numPr>
          <w:ilvl w:val="0"/>
          <w:numId w:val="17"/>
        </w:numPr>
        <w:tabs>
          <w:tab w:val="clear" w:pos="720"/>
          <w:tab w:val="num" w:pos="360"/>
        </w:tabs>
        <w:spacing w:after="0" w:line="240" w:lineRule="auto"/>
        <w:ind w:left="360"/>
        <w:rPr>
          <w:rFonts w:ascii="Gill Sans MT" w:eastAsia="Times New Roman" w:hAnsi="Gill Sans MT" w:cs="Times New Roman"/>
          <w:sz w:val="24"/>
          <w:szCs w:val="24"/>
        </w:rPr>
      </w:pPr>
      <w:r w:rsidRPr="00FA787B">
        <w:rPr>
          <w:rFonts w:ascii="Gill Sans MT" w:eastAsia="Times New Roman" w:hAnsi="Gill Sans MT" w:cs="Times New Roman"/>
          <w:sz w:val="24"/>
          <w:szCs w:val="24"/>
        </w:rPr>
        <w:t xml:space="preserve">During a previous season, if a player participated on an advanced team in their age division and had a winning record at the Section Championships, they MUST continue to play Advanced in that age division during all subsequent seasons. </w:t>
      </w:r>
    </w:p>
    <w:p w:rsidR="00ED03EC" w:rsidRPr="00FA787B" w:rsidRDefault="00ED03EC" w:rsidP="00ED03EC">
      <w:pPr>
        <w:spacing w:after="0" w:line="240" w:lineRule="auto"/>
        <w:rPr>
          <w:rFonts w:ascii="Gill Sans MT" w:eastAsia="Times New Roman" w:hAnsi="Gill Sans MT" w:cs="Times New Roman"/>
          <w:sz w:val="24"/>
          <w:szCs w:val="24"/>
        </w:rPr>
      </w:pPr>
    </w:p>
    <w:p w:rsidR="00ED03EC" w:rsidRPr="00FA787B" w:rsidRDefault="000B58C1" w:rsidP="00453C97">
      <w:pPr>
        <w:pStyle w:val="ListParagraph"/>
      </w:pPr>
      <w:r w:rsidRPr="00FA787B">
        <w:rPr>
          <w:sz w:val="24"/>
        </w:rPr>
        <w:t xml:space="preserve">*The </w:t>
      </w:r>
      <w:r w:rsidR="00453C97" w:rsidRPr="00FA787B">
        <w:rPr>
          <w:sz w:val="24"/>
        </w:rPr>
        <w:t>complete</w:t>
      </w:r>
      <w:r w:rsidRPr="00FA787B">
        <w:rPr>
          <w:sz w:val="24"/>
        </w:rPr>
        <w:t xml:space="preserve"> version of benchmark guidelines will be available in the JTT Administrator’s Guide coming in April 2014.</w:t>
      </w:r>
      <w:r w:rsidR="00ED03EC" w:rsidRPr="00FA787B">
        <w:br w:type="page"/>
      </w:r>
    </w:p>
    <w:p w:rsidR="00ED03EC" w:rsidRPr="00FA787B" w:rsidRDefault="00ED03EC" w:rsidP="00ED03EC">
      <w:pPr>
        <w:keepNext/>
        <w:spacing w:before="240" w:after="60" w:line="240" w:lineRule="auto"/>
        <w:jc w:val="center"/>
        <w:outlineLvl w:val="0"/>
        <w:rPr>
          <w:rFonts w:ascii="Gill Sans MT" w:eastAsia="Times New Roman" w:hAnsi="Gill Sans MT" w:cs="Gill Sans MT"/>
          <w:b/>
          <w:bCs/>
          <w:kern w:val="32"/>
          <w:sz w:val="32"/>
          <w:szCs w:val="32"/>
        </w:rPr>
      </w:pPr>
      <w:r w:rsidRPr="00FA787B">
        <w:rPr>
          <w:rFonts w:ascii="Gill Sans MT" w:eastAsia="Times New Roman" w:hAnsi="Gill Sans MT" w:cs="Gill Sans MT"/>
          <w:b/>
          <w:bCs/>
          <w:kern w:val="32"/>
          <w:sz w:val="32"/>
          <w:szCs w:val="32"/>
        </w:rPr>
        <w:lastRenderedPageBreak/>
        <w:t>COST STRUCTURE</w:t>
      </w:r>
    </w:p>
    <w:p w:rsidR="00ED03EC" w:rsidRPr="00FA787B" w:rsidRDefault="00ED03EC" w:rsidP="00ED03EC">
      <w:pPr>
        <w:spacing w:after="0" w:line="240" w:lineRule="auto"/>
        <w:rPr>
          <w:rFonts w:ascii="Gill Sans MT" w:eastAsia="Times New Roman" w:hAnsi="Gill Sans MT" w:cs="Gill Sans MT"/>
          <w:b/>
          <w:bCs/>
          <w:sz w:val="24"/>
          <w:szCs w:val="24"/>
          <w:u w:val="single"/>
        </w:rPr>
      </w:pPr>
    </w:p>
    <w:p w:rsidR="00ED03EC" w:rsidRPr="00FA787B" w:rsidRDefault="00ED03EC" w:rsidP="00ED03EC">
      <w:pPr>
        <w:spacing w:after="0" w:line="240" w:lineRule="auto"/>
        <w:rPr>
          <w:rFonts w:ascii="Gill Sans MT" w:eastAsia="Times New Roman" w:hAnsi="Gill Sans MT" w:cs="Gill Sans MT"/>
          <w:sz w:val="24"/>
          <w:szCs w:val="24"/>
          <w:u w:val="single"/>
        </w:rPr>
      </w:pPr>
      <w:r w:rsidRPr="00FA787B">
        <w:rPr>
          <w:rFonts w:ascii="Gill Sans MT" w:eastAsia="Times New Roman" w:hAnsi="Gill Sans MT" w:cs="Gill Sans MT"/>
          <w:b/>
          <w:bCs/>
          <w:sz w:val="24"/>
          <w:szCs w:val="24"/>
          <w:u w:val="single"/>
        </w:rPr>
        <w:t>Local Season fees per player</w:t>
      </w:r>
      <w:r w:rsidRPr="00FA787B">
        <w:rPr>
          <w:rFonts w:ascii="Gill Sans MT" w:eastAsia="Times New Roman" w:hAnsi="Gill Sans MT" w:cs="Gill Sans MT"/>
          <w:sz w:val="24"/>
          <w:szCs w:val="24"/>
          <w:u w:val="single"/>
        </w:rPr>
        <w:t>*</w:t>
      </w:r>
      <w:r w:rsidRPr="00FA787B">
        <w:rPr>
          <w:rFonts w:ascii="Gill Sans MT" w:eastAsia="Times New Roman" w:hAnsi="Gill Sans MT" w:cs="Gill Sans MT"/>
          <w:b/>
          <w:bCs/>
          <w:sz w:val="24"/>
          <w:szCs w:val="24"/>
          <w:u w:val="single"/>
        </w:rPr>
        <w:t>:</w:t>
      </w:r>
      <w:r w:rsidRPr="00FA787B">
        <w:rPr>
          <w:rFonts w:ascii="Gill Sans MT" w:eastAsia="Times New Roman" w:hAnsi="Gill Sans MT" w:cs="Gill Sans MT"/>
          <w:sz w:val="24"/>
          <w:szCs w:val="24"/>
        </w:rPr>
        <w:tab/>
      </w:r>
    </w:p>
    <w:p w:rsidR="00ED03EC" w:rsidRPr="00FA787B" w:rsidRDefault="00ED03EC" w:rsidP="00ED03EC">
      <w:p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$6 Section Program Registration</w:t>
      </w:r>
    </w:p>
    <w:p w:rsidR="00ED03EC" w:rsidRPr="00FA787B" w:rsidRDefault="00ED03EC" w:rsidP="00ED03EC">
      <w:pPr>
        <w:numPr>
          <w:ilvl w:val="0"/>
          <w:numId w:val="9"/>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Local program schedule</w:t>
      </w:r>
    </w:p>
    <w:p w:rsidR="00ED03EC" w:rsidRPr="00FA787B" w:rsidRDefault="00ED03EC" w:rsidP="00ED03EC">
      <w:pPr>
        <w:numPr>
          <w:ilvl w:val="0"/>
          <w:numId w:val="6"/>
        </w:numPr>
        <w:tabs>
          <w:tab w:val="num" w:pos="720"/>
        </w:tabs>
        <w:spacing w:after="0" w:line="240" w:lineRule="auto"/>
        <w:ind w:left="720"/>
        <w:rPr>
          <w:rFonts w:ascii="Gill Sans MT" w:eastAsia="Times New Roman" w:hAnsi="Gill Sans MT" w:cs="Gill Sans MT"/>
          <w:sz w:val="24"/>
          <w:szCs w:val="24"/>
        </w:rPr>
      </w:pPr>
      <w:r w:rsidRPr="00FA787B">
        <w:rPr>
          <w:rFonts w:ascii="Gill Sans MT" w:eastAsia="Times New Roman" w:hAnsi="Gill Sans MT" w:cs="Gill Sans MT"/>
          <w:sz w:val="24"/>
          <w:szCs w:val="24"/>
        </w:rPr>
        <w:t>Online access to schedules, player records, and team standings</w:t>
      </w:r>
    </w:p>
    <w:p w:rsidR="00ED03EC" w:rsidRPr="00FA787B" w:rsidRDefault="00ED03EC" w:rsidP="00ED03EC">
      <w:pPr>
        <w:numPr>
          <w:ilvl w:val="0"/>
          <w:numId w:val="6"/>
        </w:numPr>
        <w:tabs>
          <w:tab w:val="num" w:pos="720"/>
        </w:tabs>
        <w:spacing w:after="0" w:line="240" w:lineRule="auto"/>
        <w:ind w:left="720"/>
        <w:rPr>
          <w:rFonts w:ascii="Gill Sans MT" w:eastAsia="Times New Roman" w:hAnsi="Gill Sans MT" w:cs="Gill Sans MT"/>
          <w:sz w:val="24"/>
          <w:szCs w:val="24"/>
        </w:rPr>
      </w:pPr>
      <w:r w:rsidRPr="00FA787B">
        <w:rPr>
          <w:rFonts w:ascii="Gill Sans MT" w:eastAsia="Times New Roman" w:hAnsi="Gill Sans MT" w:cs="Gill Sans MT"/>
          <w:sz w:val="24"/>
          <w:szCs w:val="24"/>
        </w:rPr>
        <w:t>Advancement opportunities</w:t>
      </w:r>
    </w:p>
    <w:p w:rsidR="00ED03EC" w:rsidRPr="00FA787B" w:rsidRDefault="00ED03EC" w:rsidP="00ED03EC">
      <w:pPr>
        <w:numPr>
          <w:ilvl w:val="0"/>
          <w:numId w:val="6"/>
        </w:numPr>
        <w:tabs>
          <w:tab w:val="num" w:pos="720"/>
        </w:tabs>
        <w:spacing w:after="0" w:line="240" w:lineRule="auto"/>
        <w:ind w:left="720"/>
        <w:rPr>
          <w:rFonts w:ascii="Gill Sans MT" w:eastAsia="Times New Roman" w:hAnsi="Gill Sans MT" w:cs="Gill Sans MT"/>
          <w:sz w:val="24"/>
          <w:szCs w:val="24"/>
        </w:rPr>
      </w:pPr>
      <w:r w:rsidRPr="00FA787B">
        <w:rPr>
          <w:rFonts w:ascii="Gill Sans MT" w:eastAsia="Times New Roman" w:hAnsi="Gill Sans MT" w:cs="Gill Sans MT"/>
          <w:sz w:val="24"/>
          <w:szCs w:val="24"/>
        </w:rPr>
        <w:t>Program administrative and marketing support</w:t>
      </w:r>
    </w:p>
    <w:p w:rsidR="00ED03EC" w:rsidRPr="00FA787B" w:rsidRDefault="00ED03EC" w:rsidP="00ED03EC">
      <w:p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 xml:space="preserve">$4 Online Processing Fee </w:t>
      </w:r>
    </w:p>
    <w:p w:rsidR="00ED03EC" w:rsidRPr="00FA787B" w:rsidRDefault="00ED03EC" w:rsidP="00ED03EC">
      <w:pPr>
        <w:numPr>
          <w:ilvl w:val="1"/>
          <w:numId w:val="6"/>
        </w:numPr>
        <w:tabs>
          <w:tab w:val="num" w:pos="720"/>
        </w:tabs>
        <w:spacing w:after="0" w:line="240" w:lineRule="auto"/>
        <w:ind w:left="720"/>
        <w:rPr>
          <w:rFonts w:ascii="Gill Sans MT" w:eastAsia="Times New Roman" w:hAnsi="Gill Sans MT" w:cs="Gill Sans MT"/>
          <w:sz w:val="24"/>
          <w:szCs w:val="24"/>
        </w:rPr>
      </w:pPr>
      <w:r w:rsidRPr="00FA787B">
        <w:rPr>
          <w:rFonts w:ascii="Gill Sans MT" w:eastAsia="Times New Roman" w:hAnsi="Gill Sans MT" w:cs="Gill Sans MT"/>
          <w:sz w:val="24"/>
          <w:szCs w:val="24"/>
        </w:rPr>
        <w:t xml:space="preserve">Note:  all local </w:t>
      </w:r>
      <w:proofErr w:type="gramStart"/>
      <w:r w:rsidRPr="00FA787B">
        <w:rPr>
          <w:rFonts w:ascii="Gill Sans MT" w:eastAsia="Times New Roman" w:hAnsi="Gill Sans MT" w:cs="Gill Sans MT"/>
          <w:sz w:val="24"/>
          <w:szCs w:val="24"/>
        </w:rPr>
        <w:t>program</w:t>
      </w:r>
      <w:proofErr w:type="gramEnd"/>
      <w:r w:rsidRPr="00FA787B">
        <w:rPr>
          <w:rFonts w:ascii="Gill Sans MT" w:eastAsia="Times New Roman" w:hAnsi="Gill Sans MT" w:cs="Gill Sans MT"/>
          <w:sz w:val="24"/>
          <w:szCs w:val="24"/>
        </w:rPr>
        <w:t xml:space="preserve"> which collect more than $33 through TennisLink will pay an online processing fee of 7.5% + $.50 instead.</w:t>
      </w:r>
    </w:p>
    <w:p w:rsidR="00ED03EC" w:rsidRPr="00FA787B" w:rsidRDefault="00ED03EC" w:rsidP="00ED03EC">
      <w:pPr>
        <w:numPr>
          <w:ilvl w:val="0"/>
          <w:numId w:val="10"/>
        </w:numPr>
        <w:tabs>
          <w:tab w:val="num" w:pos="1080"/>
        </w:tabs>
        <w:spacing w:after="0" w:line="240" w:lineRule="auto"/>
        <w:ind w:left="1080"/>
        <w:rPr>
          <w:rFonts w:ascii="Gill Sans MT" w:eastAsia="Times New Roman" w:hAnsi="Gill Sans MT" w:cs="Gill Sans MT"/>
          <w:i/>
          <w:iCs/>
          <w:sz w:val="24"/>
          <w:szCs w:val="24"/>
        </w:rPr>
      </w:pPr>
      <w:r w:rsidRPr="00FA787B">
        <w:rPr>
          <w:rFonts w:ascii="Gill Sans MT" w:eastAsia="Times New Roman" w:hAnsi="Gill Sans MT" w:cs="Gill Sans MT"/>
          <w:i/>
          <w:iCs/>
          <w:sz w:val="24"/>
          <w:szCs w:val="24"/>
        </w:rPr>
        <w:t>Players must be current USTA Members to participate.</w:t>
      </w:r>
    </w:p>
    <w:p w:rsidR="00ED03EC" w:rsidRPr="00FA787B" w:rsidRDefault="00ED03EC" w:rsidP="00ED03EC">
      <w:pPr>
        <w:numPr>
          <w:ilvl w:val="0"/>
          <w:numId w:val="10"/>
        </w:numPr>
        <w:tabs>
          <w:tab w:val="num" w:pos="1080"/>
        </w:tabs>
        <w:spacing w:after="0" w:line="240" w:lineRule="auto"/>
        <w:ind w:left="1080"/>
        <w:rPr>
          <w:rFonts w:ascii="Gill Sans MT" w:eastAsia="Times New Roman" w:hAnsi="Gill Sans MT" w:cs="Gill Sans MT"/>
          <w:i/>
          <w:iCs/>
          <w:sz w:val="24"/>
          <w:szCs w:val="24"/>
        </w:rPr>
      </w:pPr>
      <w:r w:rsidRPr="00FA787B">
        <w:rPr>
          <w:rFonts w:ascii="Gill Sans MT" w:eastAsia="Times New Roman" w:hAnsi="Gill Sans MT" w:cs="Gill Sans MT"/>
          <w:i/>
          <w:iCs/>
          <w:sz w:val="24"/>
          <w:szCs w:val="24"/>
        </w:rPr>
        <w:t>Additional local program fees may apply.  Check with your Local Program Coordinator</w:t>
      </w:r>
    </w:p>
    <w:p w:rsidR="00ED03EC" w:rsidRPr="00FA787B" w:rsidRDefault="00ED03EC" w:rsidP="00ED03EC">
      <w:pPr>
        <w:spacing w:after="0" w:line="240" w:lineRule="auto"/>
        <w:ind w:left="1440"/>
        <w:rPr>
          <w:rFonts w:ascii="Gill Sans MT" w:eastAsia="Times New Roman" w:hAnsi="Gill Sans MT" w:cs="Gill Sans MT"/>
          <w:sz w:val="24"/>
          <w:szCs w:val="24"/>
        </w:rPr>
      </w:pPr>
    </w:p>
    <w:p w:rsidR="00ED03EC" w:rsidRPr="00FA787B" w:rsidRDefault="00ED03EC" w:rsidP="00ED03EC">
      <w:pPr>
        <w:spacing w:after="0" w:line="240" w:lineRule="auto"/>
        <w:rPr>
          <w:rFonts w:ascii="Gill Sans MT" w:eastAsia="Times New Roman" w:hAnsi="Gill Sans MT" w:cs="Gill Sans MT"/>
          <w:sz w:val="24"/>
          <w:szCs w:val="24"/>
          <w:u w:val="single"/>
        </w:rPr>
      </w:pPr>
      <w:r w:rsidRPr="00FA787B">
        <w:rPr>
          <w:rFonts w:ascii="Gill Sans MT" w:eastAsia="Times New Roman" w:hAnsi="Gill Sans MT" w:cs="Gill Sans MT"/>
          <w:b/>
          <w:bCs/>
          <w:sz w:val="24"/>
          <w:szCs w:val="24"/>
          <w:u w:val="single"/>
        </w:rPr>
        <w:t xml:space="preserve">Championship Series (optional): </w:t>
      </w:r>
    </w:p>
    <w:p w:rsidR="00ED03EC" w:rsidRPr="00FA787B" w:rsidRDefault="00ED03EC" w:rsidP="00ED03EC">
      <w:p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$10 per player: Area Playoffs</w:t>
      </w:r>
    </w:p>
    <w:p w:rsidR="00ED03EC" w:rsidRPr="00FA787B" w:rsidRDefault="00ED03EC" w:rsidP="00ED03EC">
      <w:p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$20 per player: Section Championship (teams must qualify)</w:t>
      </w:r>
    </w:p>
    <w:p w:rsidR="00ED03EC" w:rsidRPr="00FA787B" w:rsidRDefault="00ED03EC" w:rsidP="00ED03EC">
      <w:pPr>
        <w:spacing w:after="0" w:line="240" w:lineRule="auto"/>
        <w:rPr>
          <w:rFonts w:ascii="Gill Sans MT" w:eastAsia="Times New Roman" w:hAnsi="Gill Sans MT" w:cs="Gill Sans MT"/>
          <w:sz w:val="24"/>
          <w:szCs w:val="24"/>
        </w:rPr>
      </w:pPr>
    </w:p>
    <w:p w:rsidR="00ED03EC" w:rsidRPr="00FA787B" w:rsidRDefault="00ED03EC" w:rsidP="00ED03EC">
      <w:p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Championships include:</w:t>
      </w:r>
    </w:p>
    <w:p w:rsidR="00ED03EC" w:rsidRPr="00FA787B" w:rsidRDefault="00ED03EC" w:rsidP="00ED03EC">
      <w:pPr>
        <w:numPr>
          <w:ilvl w:val="0"/>
          <w:numId w:val="8"/>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At least three matches</w:t>
      </w:r>
    </w:p>
    <w:p w:rsidR="00ED03EC" w:rsidRPr="00FA787B" w:rsidRDefault="00ED03EC" w:rsidP="00ED03EC">
      <w:pPr>
        <w:numPr>
          <w:ilvl w:val="0"/>
          <w:numId w:val="8"/>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 xml:space="preserve">Coach's gift </w:t>
      </w:r>
    </w:p>
    <w:p w:rsidR="00ED03EC" w:rsidRPr="00FA787B" w:rsidRDefault="00ED03EC" w:rsidP="00ED03EC">
      <w:pPr>
        <w:numPr>
          <w:ilvl w:val="0"/>
          <w:numId w:val="8"/>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Player gift</w:t>
      </w:r>
    </w:p>
    <w:p w:rsidR="00ED03EC" w:rsidRPr="00FA787B" w:rsidRDefault="00ED03EC" w:rsidP="00ED03EC">
      <w:pPr>
        <w:numPr>
          <w:ilvl w:val="0"/>
          <w:numId w:val="8"/>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Awards to top finishers and sportsmanship winners</w:t>
      </w:r>
    </w:p>
    <w:p w:rsidR="00ED03EC" w:rsidRPr="00FA787B" w:rsidRDefault="00ED03EC" w:rsidP="00ED03EC">
      <w:pPr>
        <w:numPr>
          <w:ilvl w:val="0"/>
          <w:numId w:val="8"/>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Travel grants for eligible communities</w:t>
      </w:r>
    </w:p>
    <w:p w:rsidR="00ED03EC" w:rsidRPr="00FA787B" w:rsidRDefault="00ED03EC" w:rsidP="00ED03EC">
      <w:pPr>
        <w:numPr>
          <w:ilvl w:val="0"/>
          <w:numId w:val="8"/>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Opportunity for advancement</w:t>
      </w:r>
    </w:p>
    <w:p w:rsidR="00ED03EC" w:rsidRPr="00FA787B" w:rsidRDefault="00ED03EC" w:rsidP="00ED03EC">
      <w:pPr>
        <w:numPr>
          <w:ilvl w:val="0"/>
          <w:numId w:val="8"/>
        </w:num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Great fun!</w:t>
      </w:r>
    </w:p>
    <w:p w:rsidR="00ED03EC" w:rsidRPr="00FA787B" w:rsidRDefault="00ED03EC" w:rsidP="00ED03EC">
      <w:pPr>
        <w:spacing w:after="0" w:line="240" w:lineRule="auto"/>
        <w:rPr>
          <w:rFonts w:ascii="Gill Sans MT" w:eastAsia="Times New Roman" w:hAnsi="Gill Sans MT" w:cs="Gill Sans MT"/>
          <w:sz w:val="24"/>
          <w:szCs w:val="24"/>
        </w:rPr>
      </w:pPr>
    </w:p>
    <w:p w:rsidR="00ED03EC" w:rsidRPr="00FA787B" w:rsidRDefault="00ED03EC" w:rsidP="00ED03EC">
      <w:pPr>
        <w:spacing w:after="0" w:line="240" w:lineRule="auto"/>
        <w:rPr>
          <w:rFonts w:ascii="Gill Sans MT" w:eastAsia="Times New Roman" w:hAnsi="Gill Sans MT" w:cs="Gill Sans MT"/>
          <w:b/>
          <w:bCs/>
          <w:sz w:val="24"/>
          <w:szCs w:val="24"/>
          <w:u w:val="single"/>
        </w:rPr>
      </w:pPr>
      <w:r w:rsidRPr="00FA787B">
        <w:rPr>
          <w:rFonts w:ascii="Gill Sans MT" w:eastAsia="Times New Roman" w:hAnsi="Gill Sans MT" w:cs="Gill Sans MT"/>
          <w:b/>
          <w:bCs/>
          <w:sz w:val="24"/>
          <w:szCs w:val="24"/>
          <w:u w:val="single"/>
        </w:rPr>
        <w:t>Membership Details:</w:t>
      </w:r>
    </w:p>
    <w:p w:rsidR="00ED03EC" w:rsidRPr="00FA787B" w:rsidRDefault="00ED03EC" w:rsidP="00ED03EC">
      <w:pPr>
        <w:spacing w:after="0" w:line="240" w:lineRule="auto"/>
        <w:rPr>
          <w:rFonts w:ascii="Gill Sans MT" w:eastAsia="Times New Roman" w:hAnsi="Gill Sans MT" w:cs="Gill Sans MT"/>
          <w:sz w:val="24"/>
          <w:szCs w:val="24"/>
        </w:rPr>
      </w:pPr>
      <w:r w:rsidRPr="00FA787B">
        <w:rPr>
          <w:rFonts w:ascii="Gill Sans MT" w:eastAsia="Times New Roman" w:hAnsi="Gill Sans MT" w:cs="Gill Sans MT"/>
          <w:sz w:val="24"/>
          <w:szCs w:val="24"/>
        </w:rPr>
        <w:t>$20 Annual USTA Junior Membership*</w:t>
      </w:r>
    </w:p>
    <w:p w:rsidR="00ED03EC" w:rsidRPr="00FA787B" w:rsidRDefault="00ED03EC" w:rsidP="00ED03EC">
      <w:pPr>
        <w:numPr>
          <w:ilvl w:val="0"/>
          <w:numId w:val="7"/>
        </w:numPr>
        <w:spacing w:after="0" w:line="240" w:lineRule="auto"/>
        <w:ind w:left="720"/>
        <w:rPr>
          <w:rFonts w:ascii="Gill Sans MT" w:eastAsia="Times New Roman" w:hAnsi="Gill Sans MT" w:cs="Gill Sans MT"/>
          <w:sz w:val="24"/>
          <w:szCs w:val="24"/>
        </w:rPr>
      </w:pPr>
      <w:r w:rsidRPr="00FA787B">
        <w:rPr>
          <w:rFonts w:ascii="Gill Sans MT" w:eastAsia="Times New Roman" w:hAnsi="Gill Sans MT" w:cs="Gill Sans MT"/>
          <w:sz w:val="24"/>
          <w:szCs w:val="24"/>
        </w:rPr>
        <w:t>Eligible to participate in USTA tournaments, Jr. Team Tennis, and events</w:t>
      </w:r>
    </w:p>
    <w:p w:rsidR="00ED03EC" w:rsidRPr="00FA787B" w:rsidRDefault="00ED03EC" w:rsidP="00ED03EC">
      <w:pPr>
        <w:numPr>
          <w:ilvl w:val="0"/>
          <w:numId w:val="7"/>
        </w:numPr>
        <w:spacing w:after="0" w:line="240" w:lineRule="auto"/>
        <w:ind w:left="720"/>
        <w:rPr>
          <w:rFonts w:ascii="Gill Sans MT" w:eastAsia="Times New Roman" w:hAnsi="Gill Sans MT" w:cs="Gill Sans MT"/>
          <w:sz w:val="24"/>
          <w:szCs w:val="24"/>
        </w:rPr>
      </w:pPr>
      <w:r w:rsidRPr="00FA787B">
        <w:rPr>
          <w:rFonts w:ascii="Gill Sans MT" w:eastAsia="Times New Roman" w:hAnsi="Gill Sans MT" w:cs="Gill Sans MT"/>
          <w:sz w:val="24"/>
          <w:szCs w:val="24"/>
        </w:rPr>
        <w:t>Additional member discounts at a variety of tennis events, retail stores, movie theaters, and dining establishments (contact USTA Northern for a full list)</w:t>
      </w:r>
    </w:p>
    <w:p w:rsidR="00ED03EC" w:rsidRPr="00FA787B" w:rsidRDefault="0004118A" w:rsidP="00ED03EC">
      <w:pPr>
        <w:numPr>
          <w:ilvl w:val="0"/>
          <w:numId w:val="7"/>
        </w:numPr>
        <w:spacing w:after="0" w:line="240" w:lineRule="auto"/>
        <w:ind w:left="720"/>
        <w:rPr>
          <w:rFonts w:ascii="Gill Sans MT" w:eastAsia="Times New Roman" w:hAnsi="Gill Sans MT" w:cs="Gill Sans MT"/>
          <w:sz w:val="24"/>
          <w:szCs w:val="24"/>
        </w:rPr>
      </w:pPr>
      <w:r>
        <w:rPr>
          <w:rFonts w:ascii="Gill Sans MT" w:eastAsia="Times New Roman" w:hAnsi="Gill Sans MT" w:cs="Gill Sans MT"/>
          <w:sz w:val="24"/>
          <w:szCs w:val="24"/>
        </w:rPr>
        <w:t>1</w:t>
      </w:r>
      <w:r w:rsidR="00ED03EC" w:rsidRPr="00FA787B">
        <w:rPr>
          <w:rFonts w:ascii="Gill Sans MT" w:eastAsia="Times New Roman" w:hAnsi="Gill Sans MT" w:cs="Gill Sans MT"/>
          <w:sz w:val="24"/>
          <w:szCs w:val="24"/>
        </w:rPr>
        <w:t xml:space="preserve">year subscription to SMASH magazine </w:t>
      </w:r>
    </w:p>
    <w:p w:rsidR="00ED03EC" w:rsidRPr="00FA787B" w:rsidRDefault="00ED03EC" w:rsidP="00ED03EC">
      <w:pPr>
        <w:numPr>
          <w:ilvl w:val="0"/>
          <w:numId w:val="7"/>
        </w:numPr>
        <w:tabs>
          <w:tab w:val="num" w:pos="720"/>
        </w:tabs>
        <w:spacing w:after="0" w:line="240" w:lineRule="auto"/>
        <w:ind w:left="720"/>
        <w:rPr>
          <w:rFonts w:ascii="Gill Sans MT" w:eastAsia="Times New Roman" w:hAnsi="Gill Sans MT" w:cs="Gill Sans MT"/>
          <w:sz w:val="24"/>
          <w:szCs w:val="24"/>
        </w:rPr>
      </w:pPr>
      <w:r w:rsidRPr="00FA787B">
        <w:rPr>
          <w:rFonts w:ascii="Gill Sans MT" w:eastAsia="Times New Roman" w:hAnsi="Gill Sans MT" w:cs="Gill Sans MT"/>
          <w:sz w:val="24"/>
          <w:szCs w:val="24"/>
        </w:rPr>
        <w:t xml:space="preserve">Contribution to the game of tennis through USTA grants, player scholarships, and more. </w:t>
      </w:r>
    </w:p>
    <w:p w:rsidR="00ED03EC" w:rsidRPr="00FA787B" w:rsidRDefault="00ED03EC" w:rsidP="00ED03EC">
      <w:pPr>
        <w:numPr>
          <w:ilvl w:val="0"/>
          <w:numId w:val="11"/>
        </w:numPr>
        <w:spacing w:after="0" w:line="240" w:lineRule="auto"/>
        <w:rPr>
          <w:rFonts w:ascii="Gill Sans MT" w:eastAsia="Times New Roman" w:hAnsi="Gill Sans MT" w:cs="Gill Sans MT"/>
          <w:i/>
          <w:iCs/>
          <w:sz w:val="24"/>
          <w:szCs w:val="24"/>
        </w:rPr>
      </w:pPr>
      <w:r w:rsidRPr="00FA787B">
        <w:rPr>
          <w:rFonts w:ascii="Gill Sans MT" w:eastAsia="Times New Roman" w:hAnsi="Gill Sans MT" w:cs="Gill Sans MT"/>
          <w:i/>
          <w:iCs/>
          <w:sz w:val="24"/>
          <w:szCs w:val="24"/>
        </w:rPr>
        <w:t>Multi-year discounts and promotions are available.</w:t>
      </w:r>
    </w:p>
    <w:p w:rsidR="00ED03EC" w:rsidRPr="00FA787B" w:rsidRDefault="00ED03EC" w:rsidP="00ED03EC">
      <w:pPr>
        <w:numPr>
          <w:ilvl w:val="0"/>
          <w:numId w:val="11"/>
        </w:numPr>
        <w:spacing w:after="0" w:line="240" w:lineRule="auto"/>
        <w:rPr>
          <w:rFonts w:ascii="Gill Sans MT" w:eastAsia="Times New Roman" w:hAnsi="Gill Sans MT" w:cs="Gill Sans MT"/>
          <w:i/>
          <w:iCs/>
          <w:sz w:val="24"/>
          <w:szCs w:val="24"/>
        </w:rPr>
      </w:pPr>
      <w:r w:rsidRPr="00FA787B">
        <w:rPr>
          <w:rFonts w:ascii="Gill Sans MT" w:eastAsia="Times New Roman" w:hAnsi="Gill Sans MT" w:cs="Gill Sans MT"/>
          <w:i/>
          <w:iCs/>
          <w:sz w:val="24"/>
          <w:szCs w:val="24"/>
        </w:rPr>
        <w:t>Bulk processing of memberships is available through the bulk membership form.  Allow 3-5 days for processing.</w:t>
      </w:r>
    </w:p>
    <w:p w:rsidR="00ED03EC" w:rsidRPr="00FA787B" w:rsidRDefault="00ED03EC" w:rsidP="00ED03EC">
      <w:pPr>
        <w:numPr>
          <w:ilvl w:val="0"/>
          <w:numId w:val="11"/>
        </w:numPr>
        <w:spacing w:after="0" w:line="240" w:lineRule="auto"/>
        <w:rPr>
          <w:rFonts w:ascii="Times New Roman" w:eastAsia="Times New Roman" w:hAnsi="Times New Roman" w:cs="Times New Roman"/>
          <w:i/>
          <w:iCs/>
          <w:sz w:val="24"/>
          <w:szCs w:val="24"/>
        </w:rPr>
      </w:pPr>
      <w:r w:rsidRPr="00FA787B">
        <w:rPr>
          <w:rFonts w:ascii="Gill Sans MT" w:eastAsia="Times New Roman" w:hAnsi="Gill Sans MT" w:cs="Gill Sans MT"/>
          <w:i/>
          <w:iCs/>
          <w:sz w:val="24"/>
          <w:szCs w:val="24"/>
        </w:rPr>
        <w:t xml:space="preserve">USTA Northern </w:t>
      </w:r>
      <w:r w:rsidRPr="00FA787B">
        <w:rPr>
          <w:rFonts w:ascii="Gill Sans MT" w:eastAsia="Times New Roman" w:hAnsi="Gill Sans MT" w:cs="Gill Sans MT"/>
          <w:i/>
          <w:iCs/>
          <w:sz w:val="24"/>
          <w:szCs w:val="24"/>
          <w:u w:val="single"/>
        </w:rPr>
        <w:t>Organizational Members receive $5 back</w:t>
      </w:r>
      <w:r w:rsidRPr="00FA787B">
        <w:rPr>
          <w:rFonts w:ascii="Gill Sans MT" w:eastAsia="Times New Roman" w:hAnsi="Gill Sans MT" w:cs="Gill Sans MT"/>
          <w:i/>
          <w:iCs/>
          <w:sz w:val="24"/>
          <w:szCs w:val="24"/>
        </w:rPr>
        <w:t xml:space="preserve"> for each new member they refer! Contact Sandy Smith at </w:t>
      </w:r>
      <w:hyperlink r:id="rId10" w:history="1">
        <w:r w:rsidRPr="00FA787B">
          <w:rPr>
            <w:rFonts w:ascii="Gill Sans MT" w:eastAsia="Times New Roman" w:hAnsi="Gill Sans MT" w:cs="Gill Sans MT"/>
            <w:i/>
            <w:iCs/>
            <w:sz w:val="24"/>
            <w:szCs w:val="24"/>
            <w:u w:val="single"/>
          </w:rPr>
          <w:t>ssmith@northern.usta.com</w:t>
        </w:r>
      </w:hyperlink>
      <w:r w:rsidRPr="00FA787B">
        <w:rPr>
          <w:rFonts w:ascii="Gill Sans MT" w:eastAsia="Times New Roman" w:hAnsi="Gill Sans MT" w:cs="Gill Sans MT"/>
          <w:i/>
          <w:iCs/>
          <w:sz w:val="24"/>
          <w:szCs w:val="24"/>
        </w:rPr>
        <w:t xml:space="preserve"> for details.</w:t>
      </w:r>
    </w:p>
    <w:p w:rsidR="00ED03EC" w:rsidRPr="00FA787B" w:rsidRDefault="00ED03EC" w:rsidP="00ED03EC">
      <w:pPr>
        <w:spacing w:after="0" w:line="240" w:lineRule="auto"/>
        <w:rPr>
          <w:rFonts w:ascii="Times New Roman" w:eastAsia="Times New Roman" w:hAnsi="Times New Roman" w:cs="Times New Roman"/>
        </w:rPr>
      </w:pPr>
    </w:p>
    <w:p w:rsidR="00ED03EC" w:rsidRPr="00FA787B" w:rsidRDefault="00ED03EC" w:rsidP="00ED03EC">
      <w:pPr>
        <w:spacing w:after="0" w:line="240" w:lineRule="auto"/>
        <w:rPr>
          <w:rFonts w:ascii="Times New Roman" w:eastAsia="Times New Roman" w:hAnsi="Times New Roman" w:cs="Times New Roman"/>
          <w:sz w:val="24"/>
          <w:szCs w:val="24"/>
        </w:rPr>
      </w:pPr>
    </w:p>
    <w:p w:rsidR="00ED03EC" w:rsidRPr="00FA787B" w:rsidRDefault="00ED03EC" w:rsidP="00ED03EC">
      <w:pPr>
        <w:rPr>
          <w:rFonts w:ascii="Times New Roman" w:eastAsia="Times New Roman" w:hAnsi="Times New Roman" w:cs="Times New Roman"/>
          <w:sz w:val="24"/>
          <w:szCs w:val="24"/>
        </w:rPr>
      </w:pPr>
      <w:r w:rsidRPr="00FA787B">
        <w:rPr>
          <w:rFonts w:ascii="Times New Roman" w:eastAsia="Times New Roman" w:hAnsi="Times New Roman" w:cs="Times New Roman"/>
          <w:sz w:val="24"/>
          <w:szCs w:val="24"/>
        </w:rPr>
        <w:br w:type="page"/>
      </w:r>
    </w:p>
    <w:p w:rsidR="004434E7" w:rsidRPr="00FA787B" w:rsidRDefault="00850819" w:rsidP="009F5A64">
      <w:pPr>
        <w:spacing w:after="0"/>
        <w:rPr>
          <w:rFonts w:ascii="Gill Sans MT" w:eastAsia="Times New Roman" w:hAnsi="Gill Sans MT" w:cs="Gill Sans MT"/>
          <w:bCs/>
          <w:caps/>
          <w:sz w:val="18"/>
          <w:szCs w:val="18"/>
        </w:rPr>
      </w:pPr>
      <w:r>
        <w:rPr>
          <w:rFonts w:ascii="Gill Sans MT" w:eastAsia="Times New Roman" w:hAnsi="Gill Sans MT" w:cs="Gill Sans MT"/>
          <w:bCs/>
          <w:caps/>
          <w:noProof/>
          <w:sz w:val="18"/>
          <w:szCs w:val="18"/>
        </w:rPr>
        <w:lastRenderedPageBreak/>
        <w:drawing>
          <wp:inline distT="0" distB="0" distL="0" distR="0">
            <wp:extent cx="9001125" cy="6791308"/>
            <wp:effectExtent l="31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66" r="963" b="-1"/>
                    <a:stretch/>
                  </pic:blipFill>
                  <pic:spPr bwMode="auto">
                    <a:xfrm rot="16200000">
                      <a:off x="0" y="0"/>
                      <a:ext cx="9020433" cy="6805876"/>
                    </a:xfrm>
                    <a:prstGeom prst="rect">
                      <a:avLst/>
                    </a:prstGeom>
                    <a:noFill/>
                    <a:ln>
                      <a:noFill/>
                    </a:ln>
                    <a:extLst>
                      <a:ext uri="{53640926-AAD7-44D8-BBD7-CCE9431645EC}">
                        <a14:shadowObscured xmlns:a14="http://schemas.microsoft.com/office/drawing/2010/main"/>
                      </a:ext>
                    </a:extLst>
                  </pic:spPr>
                </pic:pic>
              </a:graphicData>
            </a:graphic>
          </wp:inline>
        </w:drawing>
      </w:r>
    </w:p>
    <w:sectPr w:rsidR="004434E7" w:rsidRPr="00FA787B" w:rsidSect="00FA787B">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F8" w:rsidRDefault="008155F8" w:rsidP="00FA787B">
      <w:pPr>
        <w:spacing w:after="0" w:line="240" w:lineRule="auto"/>
      </w:pPr>
      <w:r>
        <w:separator/>
      </w:r>
    </w:p>
  </w:endnote>
  <w:endnote w:type="continuationSeparator" w:id="0">
    <w:p w:rsidR="008155F8" w:rsidRDefault="008155F8" w:rsidP="00FA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ngravers MT">
    <w:panose1 w:val="02090707080505020304"/>
    <w:charset w:val="00"/>
    <w:family w:val="roman"/>
    <w:pitch w:val="variable"/>
    <w:sig w:usb0="00000003" w:usb1="00000000" w:usb2="00000000" w:usb3="00000000" w:csb0="00000001" w:csb1="00000000"/>
  </w:font>
  <w:font w:name="Teen Light">
    <w:altName w:val="Courier New"/>
    <w:charset w:val="00"/>
    <w:family w:val="auto"/>
    <w:pitch w:val="variable"/>
    <w:sig w:usb0="00000001" w:usb1="0000000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F8" w:rsidRDefault="008155F8" w:rsidP="00FA787B">
      <w:pPr>
        <w:spacing w:after="0" w:line="240" w:lineRule="auto"/>
      </w:pPr>
      <w:r>
        <w:separator/>
      </w:r>
    </w:p>
  </w:footnote>
  <w:footnote w:type="continuationSeparator" w:id="0">
    <w:p w:rsidR="008155F8" w:rsidRDefault="008155F8" w:rsidP="00FA7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7B" w:rsidRDefault="00FA7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80A"/>
    <w:multiLevelType w:val="hybridMultilevel"/>
    <w:tmpl w:val="32A8BAE0"/>
    <w:lvl w:ilvl="0" w:tplc="B3BA84B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DB44FD"/>
    <w:multiLevelType w:val="hybridMultilevel"/>
    <w:tmpl w:val="BD90E044"/>
    <w:lvl w:ilvl="0" w:tplc="0409000F">
      <w:start w:val="1"/>
      <w:numFmt w:val="decimal"/>
      <w:lvlText w:val="%1."/>
      <w:lvlJc w:val="left"/>
      <w:pPr>
        <w:tabs>
          <w:tab w:val="num" w:pos="720"/>
        </w:tabs>
        <w:ind w:left="720" w:hanging="360"/>
      </w:pPr>
    </w:lvl>
    <w:lvl w:ilvl="1" w:tplc="238643B4">
      <w:start w:val="201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874E8D"/>
    <w:multiLevelType w:val="hybridMultilevel"/>
    <w:tmpl w:val="6D4A4EC2"/>
    <w:lvl w:ilvl="0" w:tplc="62E6A79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
    <w:nsid w:val="05177E50"/>
    <w:multiLevelType w:val="hybridMultilevel"/>
    <w:tmpl w:val="B672AB3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0940B7"/>
    <w:multiLevelType w:val="hybridMultilevel"/>
    <w:tmpl w:val="BA06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52D07"/>
    <w:multiLevelType w:val="hybridMultilevel"/>
    <w:tmpl w:val="ED183F92"/>
    <w:lvl w:ilvl="0" w:tplc="B3BA84BC">
      <w:start w:val="1"/>
      <w:numFmt w:val="bullet"/>
      <w:lvlText w:val=""/>
      <w:lvlJc w:val="left"/>
      <w:pPr>
        <w:tabs>
          <w:tab w:val="num" w:pos="1440"/>
        </w:tabs>
        <w:ind w:left="1440" w:hanging="360"/>
      </w:pPr>
      <w:rPr>
        <w:rFonts w:ascii="Symbol" w:hAnsi="Symbol" w:cs="Symbol" w:hint="default"/>
      </w:rPr>
    </w:lvl>
    <w:lvl w:ilvl="1" w:tplc="50FE7B7A">
      <w:start w:val="1"/>
      <w:numFmt w:val="bullet"/>
      <w:lvlText w:val=""/>
      <w:lvlJc w:val="left"/>
      <w:pPr>
        <w:tabs>
          <w:tab w:val="num" w:pos="2160"/>
        </w:tabs>
        <w:ind w:left="2160" w:hanging="360"/>
      </w:pPr>
      <w:rPr>
        <w:rFonts w:ascii="Symbol" w:hAnsi="Symbol"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1EC92996"/>
    <w:multiLevelType w:val="hybridMultilevel"/>
    <w:tmpl w:val="96606C58"/>
    <w:lvl w:ilvl="0" w:tplc="B3BA84BC">
      <w:start w:val="1"/>
      <w:numFmt w:val="bullet"/>
      <w:lvlText w:val=""/>
      <w:lvlJc w:val="left"/>
      <w:pPr>
        <w:tabs>
          <w:tab w:val="num" w:pos="1440"/>
        </w:tabs>
        <w:ind w:left="1440" w:hanging="360"/>
      </w:pPr>
      <w:rPr>
        <w:rFonts w:ascii="Symbol" w:hAnsi="Symbol" w:cs="Symbol" w:hint="default"/>
      </w:rPr>
    </w:lvl>
    <w:lvl w:ilvl="1" w:tplc="5E3A63B8">
      <w:start w:val="1"/>
      <w:numFmt w:val="bullet"/>
      <w:lvlText w:val=""/>
      <w:lvlJc w:val="left"/>
      <w:pPr>
        <w:tabs>
          <w:tab w:val="num" w:pos="2160"/>
        </w:tabs>
        <w:ind w:left="2160" w:hanging="360"/>
      </w:pPr>
      <w:rPr>
        <w:rFonts w:ascii="Symbol" w:hAnsi="Symbol"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3C612EB"/>
    <w:multiLevelType w:val="hybridMultilevel"/>
    <w:tmpl w:val="04AEF53E"/>
    <w:lvl w:ilvl="0" w:tplc="04090001">
      <w:start w:val="1"/>
      <w:numFmt w:val="bullet"/>
      <w:lvlText w:val=""/>
      <w:lvlJc w:val="left"/>
      <w:pPr>
        <w:tabs>
          <w:tab w:val="num" w:pos="1080"/>
        </w:tabs>
        <w:ind w:left="1080" w:hanging="360"/>
      </w:pPr>
      <w:rPr>
        <w:rFonts w:ascii="Symbol" w:hAnsi="Symbol" w:hint="default"/>
      </w:rPr>
    </w:lvl>
    <w:lvl w:ilvl="1" w:tplc="F4029340">
      <w:start w:val="12"/>
      <w:numFmt w:val="bullet"/>
      <w:lvlText w:val="-"/>
      <w:lvlJc w:val="left"/>
      <w:pPr>
        <w:tabs>
          <w:tab w:val="num" w:pos="2295"/>
        </w:tabs>
        <w:ind w:left="2295" w:hanging="855"/>
      </w:pPr>
      <w:rPr>
        <w:rFonts w:ascii="Bookman Old Style" w:eastAsia="Times New Roman" w:hAnsi="Bookman Old Style"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253A6D8E"/>
    <w:multiLevelType w:val="hybridMultilevel"/>
    <w:tmpl w:val="0756E760"/>
    <w:lvl w:ilvl="0" w:tplc="5E3A63B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64BA3"/>
    <w:multiLevelType w:val="hybridMultilevel"/>
    <w:tmpl w:val="C1A8D208"/>
    <w:lvl w:ilvl="0" w:tplc="5E3A63B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B335776"/>
    <w:multiLevelType w:val="hybridMultilevel"/>
    <w:tmpl w:val="FE5CC5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FA149D0"/>
    <w:multiLevelType w:val="hybridMultilevel"/>
    <w:tmpl w:val="1A128C74"/>
    <w:lvl w:ilvl="0" w:tplc="5E3A63B8">
      <w:start w:val="1"/>
      <w:numFmt w:val="bullet"/>
      <w:lvlText w:val=""/>
      <w:lvlJc w:val="left"/>
      <w:pPr>
        <w:tabs>
          <w:tab w:val="num" w:pos="1080"/>
        </w:tabs>
        <w:ind w:left="1080" w:hanging="360"/>
      </w:pPr>
      <w:rPr>
        <w:rFonts w:ascii="Symbol" w:hAnsi="Symbol" w:cs="Symbol" w:hint="default"/>
      </w:rPr>
    </w:lvl>
    <w:lvl w:ilvl="1" w:tplc="50FE7B7A">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4C1B6197"/>
    <w:multiLevelType w:val="hybridMultilevel"/>
    <w:tmpl w:val="0F28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C0A33"/>
    <w:multiLevelType w:val="hybridMultilevel"/>
    <w:tmpl w:val="FB544E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7080930"/>
    <w:multiLevelType w:val="hybridMultilevel"/>
    <w:tmpl w:val="388E1D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8FE3EC5"/>
    <w:multiLevelType w:val="hybridMultilevel"/>
    <w:tmpl w:val="7958BD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0B13E52"/>
    <w:multiLevelType w:val="hybridMultilevel"/>
    <w:tmpl w:val="37F285FC"/>
    <w:lvl w:ilvl="0" w:tplc="5E3A63B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1BC3011"/>
    <w:multiLevelType w:val="hybridMultilevel"/>
    <w:tmpl w:val="53007FB4"/>
    <w:lvl w:ilvl="0" w:tplc="5E3A63B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70802B1C"/>
    <w:multiLevelType w:val="hybridMultilevel"/>
    <w:tmpl w:val="25A0DE90"/>
    <w:lvl w:ilvl="0" w:tplc="50FE7B7A">
      <w:start w:val="1"/>
      <w:numFmt w:val="bullet"/>
      <w:lvlText w:val=""/>
      <w:lvlJc w:val="left"/>
      <w:pPr>
        <w:tabs>
          <w:tab w:val="num" w:pos="720"/>
        </w:tabs>
        <w:ind w:left="720" w:hanging="360"/>
      </w:pPr>
      <w:rPr>
        <w:rFonts w:ascii="Symbol" w:hAnsi="Symbol" w:cs="Symbol" w:hint="default"/>
      </w:rPr>
    </w:lvl>
    <w:lvl w:ilvl="1" w:tplc="5E3A63B8">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6B1263F"/>
    <w:multiLevelType w:val="hybridMultilevel"/>
    <w:tmpl w:val="84E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7"/>
  </w:num>
  <w:num w:numId="5">
    <w:abstractNumId w:val="9"/>
  </w:num>
  <w:num w:numId="6">
    <w:abstractNumId w:val="6"/>
  </w:num>
  <w:num w:numId="7">
    <w:abstractNumId w:val="5"/>
  </w:num>
  <w:num w:numId="8">
    <w:abstractNumId w:val="0"/>
  </w:num>
  <w:num w:numId="9">
    <w:abstractNumId w:val="15"/>
  </w:num>
  <w:num w:numId="10">
    <w:abstractNumId w:val="18"/>
  </w:num>
  <w:num w:numId="11">
    <w:abstractNumId w:val="11"/>
  </w:num>
  <w:num w:numId="12">
    <w:abstractNumId w:val="2"/>
  </w:num>
  <w:num w:numId="13">
    <w:abstractNumId w:val="14"/>
  </w:num>
  <w:num w:numId="14">
    <w:abstractNumId w:val="12"/>
  </w:num>
  <w:num w:numId="15">
    <w:abstractNumId w:val="4"/>
  </w:num>
  <w:num w:numId="16">
    <w:abstractNumId w:val="19"/>
  </w:num>
  <w:num w:numId="17">
    <w:abstractNumId w:val="1"/>
  </w:num>
  <w:num w:numId="18">
    <w:abstractNumId w:val="1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EC"/>
    <w:rsid w:val="0004118A"/>
    <w:rsid w:val="000B58C1"/>
    <w:rsid w:val="000F588F"/>
    <w:rsid w:val="001B0C0C"/>
    <w:rsid w:val="001D71DE"/>
    <w:rsid w:val="00365E67"/>
    <w:rsid w:val="004434E7"/>
    <w:rsid w:val="00453C97"/>
    <w:rsid w:val="004A4370"/>
    <w:rsid w:val="00501FB5"/>
    <w:rsid w:val="006D6850"/>
    <w:rsid w:val="007A07EB"/>
    <w:rsid w:val="007C2DEE"/>
    <w:rsid w:val="008155F8"/>
    <w:rsid w:val="0083468D"/>
    <w:rsid w:val="00850819"/>
    <w:rsid w:val="009F2ECC"/>
    <w:rsid w:val="009F5A64"/>
    <w:rsid w:val="00D161B5"/>
    <w:rsid w:val="00DE67DA"/>
    <w:rsid w:val="00EB70CC"/>
    <w:rsid w:val="00EC181C"/>
    <w:rsid w:val="00ED03EC"/>
    <w:rsid w:val="00F512E3"/>
    <w:rsid w:val="00FA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0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EC"/>
    <w:rPr>
      <w:rFonts w:ascii="Tahoma" w:hAnsi="Tahoma" w:cs="Tahoma"/>
      <w:sz w:val="16"/>
      <w:szCs w:val="16"/>
    </w:rPr>
  </w:style>
  <w:style w:type="paragraph" w:styleId="ListParagraph">
    <w:name w:val="List Paragraph"/>
    <w:basedOn w:val="Normal"/>
    <w:uiPriority w:val="34"/>
    <w:qFormat/>
    <w:rsid w:val="000B58C1"/>
    <w:pPr>
      <w:ind w:left="720"/>
      <w:contextualSpacing/>
    </w:pPr>
  </w:style>
  <w:style w:type="paragraph" w:styleId="Header">
    <w:name w:val="header"/>
    <w:basedOn w:val="Normal"/>
    <w:link w:val="HeaderChar"/>
    <w:uiPriority w:val="99"/>
    <w:unhideWhenUsed/>
    <w:rsid w:val="00FA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7B"/>
  </w:style>
  <w:style w:type="paragraph" w:styleId="Footer">
    <w:name w:val="footer"/>
    <w:basedOn w:val="Normal"/>
    <w:link w:val="FooterChar"/>
    <w:uiPriority w:val="99"/>
    <w:unhideWhenUsed/>
    <w:rsid w:val="00FA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7B"/>
  </w:style>
  <w:style w:type="character" w:styleId="Hyperlink">
    <w:name w:val="Hyperlink"/>
    <w:basedOn w:val="DefaultParagraphFont"/>
    <w:uiPriority w:val="99"/>
    <w:unhideWhenUsed/>
    <w:rsid w:val="00365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0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EC"/>
    <w:rPr>
      <w:rFonts w:ascii="Tahoma" w:hAnsi="Tahoma" w:cs="Tahoma"/>
      <w:sz w:val="16"/>
      <w:szCs w:val="16"/>
    </w:rPr>
  </w:style>
  <w:style w:type="paragraph" w:styleId="ListParagraph">
    <w:name w:val="List Paragraph"/>
    <w:basedOn w:val="Normal"/>
    <w:uiPriority w:val="34"/>
    <w:qFormat/>
    <w:rsid w:val="000B58C1"/>
    <w:pPr>
      <w:ind w:left="720"/>
      <w:contextualSpacing/>
    </w:pPr>
  </w:style>
  <w:style w:type="paragraph" w:styleId="Header">
    <w:name w:val="header"/>
    <w:basedOn w:val="Normal"/>
    <w:link w:val="HeaderChar"/>
    <w:uiPriority w:val="99"/>
    <w:unhideWhenUsed/>
    <w:rsid w:val="00FA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7B"/>
  </w:style>
  <w:style w:type="paragraph" w:styleId="Footer">
    <w:name w:val="footer"/>
    <w:basedOn w:val="Normal"/>
    <w:link w:val="FooterChar"/>
    <w:uiPriority w:val="99"/>
    <w:unhideWhenUsed/>
    <w:rsid w:val="00FA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7B"/>
  </w:style>
  <w:style w:type="character" w:styleId="Hyperlink">
    <w:name w:val="Hyperlink"/>
    <w:basedOn w:val="DefaultParagraphFont"/>
    <w:uiPriority w:val="99"/>
    <w:unhideWhenUsed/>
    <w:rsid w:val="00365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ssmith@northern.usta.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7DC6-2702-4281-A607-F0B4681C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Brandon Jackson</cp:lastModifiedBy>
  <cp:revision>3</cp:revision>
  <cp:lastPrinted>2013-12-17T21:04:00Z</cp:lastPrinted>
  <dcterms:created xsi:type="dcterms:W3CDTF">2013-12-20T17:52:00Z</dcterms:created>
  <dcterms:modified xsi:type="dcterms:W3CDTF">2014-02-27T18:22:00Z</dcterms:modified>
</cp:coreProperties>
</file>